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72" w:rsidRPr="000C77D5" w:rsidRDefault="00301972" w:rsidP="00301972">
      <w:pPr>
        <w:keepNext/>
        <w:spacing w:line="360" w:lineRule="auto"/>
        <w:jc w:val="center"/>
        <w:outlineLvl w:val="0"/>
        <w:rPr>
          <w:b/>
          <w:sz w:val="32"/>
          <w:szCs w:val="20"/>
        </w:rPr>
      </w:pPr>
      <w:r w:rsidRPr="000C77D5">
        <w:rPr>
          <w:b/>
          <w:noProof/>
          <w:sz w:val="32"/>
          <w:szCs w:val="20"/>
        </w:rPr>
        <w:drawing>
          <wp:inline distT="0" distB="0" distL="0" distR="0">
            <wp:extent cx="476250" cy="571500"/>
            <wp:effectExtent l="0" t="0" r="0" b="0"/>
            <wp:docPr id="1" name="Рисунок 1"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6" cstate="print">
                      <a:extLst>
                        <a:ext uri="{28A0092B-C50C-407E-A947-70E740481C1C}">
                          <a14:useLocalDpi xmlns:a14="http://schemas.microsoft.com/office/drawing/2010/main" val="0"/>
                        </a:ext>
                      </a:extLst>
                    </a:blip>
                    <a:srcRect l="17184" t="14336" r="14081" b="24055"/>
                    <a:stretch>
                      <a:fillRect/>
                    </a:stretch>
                  </pic:blipFill>
                  <pic:spPr bwMode="auto">
                    <a:xfrm>
                      <a:off x="0" y="0"/>
                      <a:ext cx="476250" cy="571500"/>
                    </a:xfrm>
                    <a:prstGeom prst="rect">
                      <a:avLst/>
                    </a:prstGeom>
                    <a:noFill/>
                    <a:ln>
                      <a:noFill/>
                    </a:ln>
                  </pic:spPr>
                </pic:pic>
              </a:graphicData>
            </a:graphic>
          </wp:inline>
        </w:drawing>
      </w:r>
    </w:p>
    <w:p w:rsidR="00301972" w:rsidRPr="000C77D5" w:rsidRDefault="00301972" w:rsidP="00301972">
      <w:pPr>
        <w:keepNext/>
        <w:spacing w:line="360" w:lineRule="auto"/>
        <w:jc w:val="center"/>
        <w:outlineLvl w:val="0"/>
        <w:rPr>
          <w:b/>
          <w:sz w:val="28"/>
          <w:szCs w:val="28"/>
        </w:rPr>
      </w:pPr>
      <w:r w:rsidRPr="000C77D5">
        <w:rPr>
          <w:b/>
          <w:sz w:val="28"/>
          <w:szCs w:val="28"/>
        </w:rPr>
        <w:t xml:space="preserve">Администрация  Вачского муниципального района  </w:t>
      </w:r>
    </w:p>
    <w:p w:rsidR="00301972" w:rsidRPr="000C77D5" w:rsidRDefault="00301972" w:rsidP="00301972">
      <w:pPr>
        <w:keepNext/>
        <w:spacing w:line="360" w:lineRule="auto"/>
        <w:jc w:val="center"/>
        <w:outlineLvl w:val="0"/>
        <w:rPr>
          <w:b/>
          <w:sz w:val="28"/>
          <w:szCs w:val="28"/>
        </w:rPr>
      </w:pPr>
      <w:r w:rsidRPr="000C77D5">
        <w:rPr>
          <w:b/>
          <w:sz w:val="28"/>
          <w:szCs w:val="28"/>
        </w:rPr>
        <w:t>Нижегородской  области</w:t>
      </w:r>
    </w:p>
    <w:p w:rsidR="00301972" w:rsidRPr="000C77D5" w:rsidRDefault="00301972" w:rsidP="00301972">
      <w:pPr>
        <w:keepNext/>
        <w:jc w:val="center"/>
        <w:outlineLvl w:val="1"/>
        <w:rPr>
          <w:rFonts w:ascii="Impact" w:hAnsi="Impact"/>
          <w:sz w:val="72"/>
          <w:szCs w:val="20"/>
        </w:rPr>
      </w:pPr>
      <w:r w:rsidRPr="000C77D5">
        <w:rPr>
          <w:rFonts w:ascii="Impact" w:hAnsi="Impact"/>
          <w:sz w:val="72"/>
          <w:szCs w:val="20"/>
        </w:rPr>
        <w:t>П О С Т А Н О В Л Е Н И Е</w:t>
      </w:r>
    </w:p>
    <w:p w:rsidR="00301972" w:rsidRPr="006A0F1F" w:rsidRDefault="00301972" w:rsidP="00301972">
      <w:pPr>
        <w:jc w:val="center"/>
        <w:rPr>
          <w:b/>
          <w:sz w:val="28"/>
          <w:szCs w:val="20"/>
        </w:rPr>
      </w:pPr>
      <w:r w:rsidRPr="006A0F1F">
        <w:rPr>
          <w:b/>
          <w:noProof/>
          <w:sz w:val="20"/>
          <w:szCs w:val="20"/>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5080</wp:posOffset>
                </wp:positionV>
                <wp:extent cx="6286500" cy="0"/>
                <wp:effectExtent l="33655" t="34925" r="33020" b="317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428E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" o:allowincell="f" strokeweight="4.5pt">
                <v:stroke linestyle="thickThin"/>
              </v:line>
            </w:pict>
          </mc:Fallback>
        </mc:AlternateContent>
      </w:r>
      <w:r w:rsidR="00D97F88">
        <w:rPr>
          <w:b/>
          <w:sz w:val="28"/>
          <w:szCs w:val="20"/>
        </w:rPr>
        <w:t>ПРОЕКТ</w:t>
      </w:r>
    </w:p>
    <w:p w:rsidR="00301972" w:rsidRPr="000C77D5" w:rsidRDefault="00301972" w:rsidP="00301972">
      <w:pPr>
        <w:rPr>
          <w:rFonts w:ascii="Arial" w:hAnsi="Arial" w:cs="Arial"/>
          <w:sz w:val="28"/>
          <w:szCs w:val="28"/>
          <w:u w:val="single"/>
        </w:rPr>
      </w:pPr>
      <w:r>
        <w:rPr>
          <w:rFonts w:ascii="Arial" w:hAnsi="Arial" w:cs="Arial"/>
          <w:sz w:val="28"/>
          <w:szCs w:val="28"/>
          <w:u w:val="single"/>
        </w:rPr>
        <w:t>о</w:t>
      </w:r>
      <w:r w:rsidRPr="008B2D31">
        <w:rPr>
          <w:rFonts w:ascii="Arial" w:hAnsi="Arial" w:cs="Arial"/>
          <w:sz w:val="28"/>
          <w:szCs w:val="28"/>
          <w:u w:val="single"/>
        </w:rPr>
        <w:t>т</w:t>
      </w:r>
      <w:r>
        <w:rPr>
          <w:rFonts w:ascii="Arial" w:hAnsi="Arial" w:cs="Arial"/>
          <w:sz w:val="28"/>
          <w:szCs w:val="28"/>
          <w:u w:val="single"/>
        </w:rPr>
        <w:t xml:space="preserve"> </w:t>
      </w:r>
      <w:r w:rsidRPr="0096655F">
        <w:rPr>
          <w:rFonts w:ascii="Arial" w:hAnsi="Arial" w:cs="Arial"/>
          <w:sz w:val="28"/>
          <w:szCs w:val="28"/>
        </w:rPr>
        <w:t>___________</w:t>
      </w:r>
      <w:r w:rsidRPr="0096655F">
        <w:rPr>
          <w:rFonts w:ascii="Arial" w:hAnsi="Arial" w:cs="Arial"/>
          <w:sz w:val="28"/>
          <w:szCs w:val="28"/>
        </w:rPr>
        <w:tab/>
      </w:r>
      <w:r w:rsidRPr="000C77D5">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0C77D5">
        <w:rPr>
          <w:rFonts w:ascii="Arial" w:hAnsi="Arial" w:cs="Arial"/>
          <w:sz w:val="28"/>
          <w:szCs w:val="28"/>
        </w:rPr>
        <w:t xml:space="preserve">         </w:t>
      </w:r>
      <w:r>
        <w:rPr>
          <w:rFonts w:ascii="Arial" w:hAnsi="Arial" w:cs="Arial"/>
          <w:sz w:val="28"/>
          <w:szCs w:val="28"/>
        </w:rPr>
        <w:t xml:space="preserve">             </w:t>
      </w:r>
      <w:r w:rsidRPr="000C77D5">
        <w:rPr>
          <w:rFonts w:ascii="Arial" w:hAnsi="Arial" w:cs="Arial"/>
          <w:sz w:val="28"/>
          <w:szCs w:val="28"/>
        </w:rPr>
        <w:t xml:space="preserve">  </w:t>
      </w:r>
      <w:r w:rsidRPr="008B2D31">
        <w:rPr>
          <w:rFonts w:ascii="Arial" w:hAnsi="Arial" w:cs="Arial"/>
          <w:sz w:val="28"/>
          <w:szCs w:val="28"/>
          <w:u w:val="single"/>
        </w:rPr>
        <w:t xml:space="preserve">№ </w:t>
      </w:r>
      <w:r w:rsidRPr="0096655F">
        <w:rPr>
          <w:rFonts w:ascii="Arial" w:hAnsi="Arial" w:cs="Arial"/>
          <w:sz w:val="28"/>
          <w:szCs w:val="28"/>
        </w:rPr>
        <w:t>____</w:t>
      </w:r>
    </w:p>
    <w:p w:rsidR="00301972" w:rsidRPr="000C77D5" w:rsidRDefault="00301972" w:rsidP="00301972">
      <w:pPr>
        <w:autoSpaceDE w:val="0"/>
        <w:autoSpaceDN w:val="0"/>
        <w:adjustRightInd w:val="0"/>
        <w:ind w:left="720" w:right="720"/>
        <w:jc w:val="center"/>
        <w:rPr>
          <w:rFonts w:ascii="Arial" w:hAnsi="Arial" w:cs="Arial"/>
          <w:b/>
          <w:bCs/>
          <w:sz w:val="28"/>
          <w:szCs w:val="28"/>
        </w:rPr>
      </w:pPr>
    </w:p>
    <w:p w:rsidR="00301972" w:rsidRPr="0062776A" w:rsidRDefault="00301972" w:rsidP="00301972">
      <w:pPr>
        <w:jc w:val="center"/>
        <w:rPr>
          <w:rFonts w:ascii="Arial" w:hAnsi="Arial" w:cs="Arial"/>
          <w:b/>
        </w:rPr>
      </w:pPr>
    </w:p>
    <w:p w:rsidR="00301972" w:rsidRPr="00197F96" w:rsidRDefault="00301972" w:rsidP="00301972">
      <w:pPr>
        <w:rPr>
          <w:sz w:val="20"/>
          <w:szCs w:val="20"/>
        </w:rPr>
      </w:pPr>
    </w:p>
    <w:p w:rsidR="00301972" w:rsidRDefault="00301972" w:rsidP="00301972">
      <w:pPr>
        <w:jc w:val="center"/>
        <w:rPr>
          <w:b/>
          <w:sz w:val="28"/>
          <w:szCs w:val="28"/>
        </w:rPr>
      </w:pPr>
      <w:r>
        <w:rPr>
          <w:b/>
          <w:sz w:val="28"/>
          <w:szCs w:val="28"/>
        </w:rPr>
        <w:t xml:space="preserve">О внесении изменений в постановление администрации </w:t>
      </w:r>
      <w:r w:rsidRPr="008207CE">
        <w:rPr>
          <w:b/>
          <w:sz w:val="28"/>
          <w:szCs w:val="28"/>
        </w:rPr>
        <w:t xml:space="preserve">Вачского муниципального района </w:t>
      </w:r>
      <w:r>
        <w:rPr>
          <w:b/>
          <w:sz w:val="28"/>
          <w:szCs w:val="28"/>
        </w:rPr>
        <w:t xml:space="preserve">Нижегородской области </w:t>
      </w:r>
      <w:r w:rsidRPr="0049122E">
        <w:rPr>
          <w:b/>
          <w:color w:val="000000" w:themeColor="text1"/>
          <w:sz w:val="28"/>
          <w:szCs w:val="28"/>
        </w:rPr>
        <w:t>от 20.07.2017г. № 543</w:t>
      </w:r>
    </w:p>
    <w:p w:rsidR="00301972" w:rsidRPr="001D5389" w:rsidRDefault="00301972" w:rsidP="00301972">
      <w:pPr>
        <w:rPr>
          <w:b/>
          <w:sz w:val="28"/>
          <w:szCs w:val="28"/>
        </w:rPr>
      </w:pPr>
      <w:r w:rsidRPr="001D5389">
        <w:rPr>
          <w:b/>
          <w:sz w:val="28"/>
          <w:szCs w:val="28"/>
        </w:rPr>
        <w:t>«Об утверждении муниципальной программы «Развитие культуры</w:t>
      </w:r>
    </w:p>
    <w:p w:rsidR="00301972" w:rsidRPr="001D5389" w:rsidRDefault="00301972" w:rsidP="00301972">
      <w:pPr>
        <w:jc w:val="center"/>
        <w:rPr>
          <w:b/>
          <w:sz w:val="28"/>
          <w:szCs w:val="28"/>
        </w:rPr>
      </w:pPr>
      <w:r w:rsidRPr="001D5389">
        <w:rPr>
          <w:b/>
          <w:sz w:val="28"/>
          <w:szCs w:val="28"/>
        </w:rPr>
        <w:t>Вачского муниципального района на 2018-2020 годы»</w:t>
      </w:r>
    </w:p>
    <w:p w:rsidR="00301972" w:rsidRPr="008207CE" w:rsidRDefault="00301972" w:rsidP="00301972">
      <w:pPr>
        <w:rPr>
          <w:b/>
          <w:sz w:val="28"/>
          <w:szCs w:val="28"/>
        </w:rPr>
      </w:pPr>
    </w:p>
    <w:p w:rsidR="00301972" w:rsidRDefault="00301972" w:rsidP="00301972">
      <w:pPr>
        <w:rPr>
          <w:b/>
          <w:sz w:val="28"/>
          <w:szCs w:val="28"/>
        </w:rPr>
      </w:pPr>
    </w:p>
    <w:p w:rsidR="00301972" w:rsidRPr="003018E8" w:rsidRDefault="00301972" w:rsidP="00301972">
      <w:pPr>
        <w:spacing w:line="276" w:lineRule="auto"/>
        <w:jc w:val="both"/>
        <w:rPr>
          <w:sz w:val="28"/>
          <w:szCs w:val="28"/>
        </w:rPr>
      </w:pPr>
      <w:r>
        <w:rPr>
          <w:b/>
          <w:sz w:val="28"/>
          <w:szCs w:val="28"/>
        </w:rPr>
        <w:t xml:space="preserve">     </w:t>
      </w:r>
      <w:r w:rsidRPr="003018E8">
        <w:rPr>
          <w:sz w:val="28"/>
          <w:szCs w:val="28"/>
        </w:rPr>
        <w:t xml:space="preserve">В </w:t>
      </w:r>
      <w:r>
        <w:rPr>
          <w:sz w:val="28"/>
          <w:szCs w:val="28"/>
        </w:rPr>
        <w:t>целях приведения в соответствие с действующим законодательством</w:t>
      </w:r>
      <w:r w:rsidRPr="003018E8">
        <w:rPr>
          <w:sz w:val="28"/>
          <w:szCs w:val="28"/>
        </w:rPr>
        <w:t xml:space="preserve"> администрация Вачского муниципального района Нижегородской области постановляет:</w:t>
      </w:r>
    </w:p>
    <w:p w:rsidR="00301972" w:rsidRPr="00301972" w:rsidRDefault="00301972" w:rsidP="00301972">
      <w:pPr>
        <w:spacing w:line="276" w:lineRule="auto"/>
        <w:jc w:val="both"/>
        <w:rPr>
          <w:sz w:val="28"/>
          <w:szCs w:val="28"/>
        </w:rPr>
      </w:pPr>
      <w:r>
        <w:rPr>
          <w:sz w:val="28"/>
          <w:szCs w:val="28"/>
        </w:rPr>
        <w:t xml:space="preserve">       </w:t>
      </w:r>
      <w:r w:rsidRPr="001D5389">
        <w:rPr>
          <w:sz w:val="28"/>
          <w:szCs w:val="28"/>
        </w:rPr>
        <w:t xml:space="preserve">1. Внести в муниципальную программу «Развитие </w:t>
      </w:r>
      <w:r w:rsidRPr="00096048">
        <w:rPr>
          <w:sz w:val="28"/>
          <w:szCs w:val="28"/>
        </w:rPr>
        <w:t>культуры</w:t>
      </w:r>
      <w:r w:rsidRPr="001D5389">
        <w:rPr>
          <w:sz w:val="28"/>
          <w:szCs w:val="28"/>
        </w:rPr>
        <w:t xml:space="preserve"> Вачского муниципального </w:t>
      </w:r>
      <w:r>
        <w:rPr>
          <w:sz w:val="28"/>
          <w:szCs w:val="28"/>
        </w:rPr>
        <w:t xml:space="preserve"> </w:t>
      </w:r>
      <w:r w:rsidRPr="001D5389">
        <w:rPr>
          <w:sz w:val="28"/>
          <w:szCs w:val="28"/>
        </w:rPr>
        <w:t>района на 2018-2020годы», утвержденную постановлением администрации Вачского муниципального района Нижегородской области от 20 июля 2017</w:t>
      </w:r>
      <w:r>
        <w:rPr>
          <w:sz w:val="28"/>
          <w:szCs w:val="28"/>
        </w:rPr>
        <w:t xml:space="preserve"> </w:t>
      </w:r>
      <w:r w:rsidRPr="001D5389">
        <w:rPr>
          <w:sz w:val="28"/>
          <w:szCs w:val="28"/>
        </w:rPr>
        <w:t xml:space="preserve">года </w:t>
      </w:r>
      <w:r>
        <w:rPr>
          <w:sz w:val="28"/>
          <w:szCs w:val="28"/>
        </w:rPr>
        <w:t xml:space="preserve">№ </w:t>
      </w:r>
      <w:r w:rsidRPr="001D5389">
        <w:rPr>
          <w:sz w:val="28"/>
          <w:szCs w:val="28"/>
        </w:rPr>
        <w:t>54</w:t>
      </w:r>
      <w:r>
        <w:rPr>
          <w:sz w:val="28"/>
          <w:szCs w:val="28"/>
        </w:rPr>
        <w:t>3</w:t>
      </w:r>
      <w:r w:rsidRPr="00307EDD">
        <w:rPr>
          <w:sz w:val="28"/>
          <w:szCs w:val="28"/>
        </w:rPr>
        <w:t xml:space="preserve"> </w:t>
      </w:r>
      <w:r>
        <w:rPr>
          <w:sz w:val="28"/>
          <w:szCs w:val="28"/>
        </w:rPr>
        <w:t>(</w:t>
      </w:r>
      <w:r w:rsidRPr="0049122E">
        <w:rPr>
          <w:color w:val="000000" w:themeColor="text1"/>
          <w:sz w:val="28"/>
          <w:szCs w:val="28"/>
        </w:rPr>
        <w:t>в редакции постановлений администрации Вачского муниципального района Нижегородской области от 27.12.2017 г. № 1092, от 29.03.2018 г. №244 )</w:t>
      </w:r>
      <w:r>
        <w:rPr>
          <w:sz w:val="28"/>
          <w:szCs w:val="28"/>
        </w:rPr>
        <w:t xml:space="preserve">(далее- Программа)  следующие </w:t>
      </w:r>
      <w:r w:rsidRPr="00307EDD">
        <w:rPr>
          <w:sz w:val="28"/>
          <w:szCs w:val="28"/>
        </w:rPr>
        <w:t>изменения</w:t>
      </w:r>
      <w:r>
        <w:rPr>
          <w:sz w:val="28"/>
          <w:szCs w:val="28"/>
        </w:rPr>
        <w:t>:</w:t>
      </w:r>
    </w:p>
    <w:p w:rsidR="00E86277" w:rsidRDefault="00AF083D" w:rsidP="00F26E2A">
      <w:pPr>
        <w:jc w:val="both"/>
        <w:rPr>
          <w:sz w:val="28"/>
          <w:szCs w:val="28"/>
        </w:rPr>
      </w:pPr>
      <w:r>
        <w:t xml:space="preserve">   </w:t>
      </w:r>
      <w:r w:rsidR="00F26E2A">
        <w:rPr>
          <w:sz w:val="28"/>
          <w:szCs w:val="28"/>
        </w:rPr>
        <w:t xml:space="preserve"> </w:t>
      </w:r>
      <w:r w:rsidR="00301972">
        <w:rPr>
          <w:sz w:val="28"/>
          <w:szCs w:val="28"/>
        </w:rPr>
        <w:t>1.1.</w:t>
      </w:r>
      <w:r w:rsidR="00CB351C">
        <w:rPr>
          <w:sz w:val="28"/>
          <w:szCs w:val="28"/>
        </w:rPr>
        <w:t xml:space="preserve"> </w:t>
      </w:r>
      <w:r w:rsidR="00582FDD" w:rsidRPr="00582FDD">
        <w:rPr>
          <w:sz w:val="28"/>
          <w:szCs w:val="28"/>
        </w:rPr>
        <w:t>В Паспорте программы</w:t>
      </w:r>
      <w:r w:rsidR="00E86277">
        <w:rPr>
          <w:sz w:val="28"/>
          <w:szCs w:val="28"/>
        </w:rPr>
        <w:t>:</w:t>
      </w:r>
    </w:p>
    <w:p w:rsidR="00582FDD" w:rsidRPr="00582FDD" w:rsidRDefault="00E86277" w:rsidP="00F26E2A">
      <w:pPr>
        <w:jc w:val="both"/>
        <w:rPr>
          <w:sz w:val="28"/>
          <w:szCs w:val="28"/>
        </w:rPr>
      </w:pPr>
      <w:r>
        <w:rPr>
          <w:sz w:val="28"/>
          <w:szCs w:val="28"/>
        </w:rPr>
        <w:t xml:space="preserve">   1.1.1.</w:t>
      </w:r>
      <w:r w:rsidR="00582FDD">
        <w:rPr>
          <w:sz w:val="28"/>
          <w:szCs w:val="28"/>
        </w:rPr>
        <w:t xml:space="preserve"> </w:t>
      </w:r>
      <w:r w:rsidR="004E1F4C">
        <w:rPr>
          <w:sz w:val="28"/>
          <w:szCs w:val="28"/>
        </w:rPr>
        <w:t xml:space="preserve">В таблице </w:t>
      </w:r>
      <w:r w:rsidR="00582FDD">
        <w:rPr>
          <w:sz w:val="28"/>
          <w:szCs w:val="28"/>
        </w:rPr>
        <w:t xml:space="preserve">строку «объёмы бюджетных ассигнований программы за счет средств местного бюджета (в разбивке по подпрограммам)» изложить в </w:t>
      </w:r>
      <w:r w:rsidR="004E1F4C">
        <w:rPr>
          <w:sz w:val="28"/>
          <w:szCs w:val="28"/>
        </w:rPr>
        <w:t xml:space="preserve">следующей </w:t>
      </w:r>
      <w:r w:rsidR="00582FDD">
        <w:rPr>
          <w:sz w:val="28"/>
          <w:szCs w:val="28"/>
        </w:rPr>
        <w:t>редакции:</w:t>
      </w:r>
      <w:r w:rsidR="00582FDD" w:rsidRPr="00582FDD">
        <w:rPr>
          <w:sz w:val="28"/>
          <w:szCs w:val="28"/>
        </w:rPr>
        <w:t xml:space="preserve"> </w:t>
      </w:r>
    </w:p>
    <w:p w:rsidR="00582FDD" w:rsidRPr="0049122E" w:rsidRDefault="0049122E" w:rsidP="0049122E">
      <w: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620"/>
      </w:tblGrid>
      <w:tr w:rsidR="00582FDD" w:rsidRPr="00A63901" w:rsidTr="0085534D">
        <w:trPr>
          <w:trHeight w:val="4518"/>
        </w:trPr>
        <w:tc>
          <w:tcPr>
            <w:tcW w:w="2410" w:type="dxa"/>
            <w:shd w:val="clear" w:color="auto" w:fill="auto"/>
          </w:tcPr>
          <w:p w:rsidR="00582FDD" w:rsidRPr="00EB4809" w:rsidRDefault="00582FDD" w:rsidP="00F26E2A">
            <w:r w:rsidRPr="00EB4809">
              <w:lastRenderedPageBreak/>
              <w:t>Объемы бюджетных ассигнований программы за счет средств местного бюджета (в разбивке по подпрограммам)</w:t>
            </w:r>
          </w:p>
        </w:tc>
        <w:tc>
          <w:tcPr>
            <w:tcW w:w="7620" w:type="dxa"/>
            <w:shd w:val="clear" w:color="auto" w:fill="auto"/>
          </w:tcPr>
          <w:p w:rsidR="00582FDD" w:rsidRPr="00AF083D" w:rsidRDefault="00582FDD" w:rsidP="00F26E2A">
            <w:pPr>
              <w:rPr>
                <w:b/>
              </w:rPr>
            </w:pPr>
            <w:r>
              <w:rPr>
                <w:b/>
              </w:rPr>
              <w:t>Всего на реализацию П</w:t>
            </w:r>
            <w:r w:rsidRPr="00EB4809">
              <w:rPr>
                <w:b/>
              </w:rPr>
              <w:t xml:space="preserve">рограммы </w:t>
            </w:r>
            <w:r w:rsidRPr="00AF083D">
              <w:rPr>
                <w:b/>
              </w:rPr>
              <w:t xml:space="preserve">– </w:t>
            </w:r>
            <w:r w:rsidR="00EB3D62" w:rsidRPr="00AF083D">
              <w:rPr>
                <w:b/>
              </w:rPr>
              <w:t>258 3</w:t>
            </w:r>
            <w:r w:rsidR="00AF083D" w:rsidRPr="00AF083D">
              <w:rPr>
                <w:b/>
              </w:rPr>
              <w:t>8</w:t>
            </w:r>
            <w:r w:rsidR="00EB3D62" w:rsidRPr="00AF083D">
              <w:rPr>
                <w:b/>
              </w:rPr>
              <w:t xml:space="preserve">6,2 </w:t>
            </w:r>
            <w:r w:rsidRPr="00AF083D">
              <w:rPr>
                <w:b/>
              </w:rPr>
              <w:t xml:space="preserve">тыс. </w:t>
            </w:r>
            <w:r w:rsidRPr="00AF083D">
              <w:t xml:space="preserve"> </w:t>
            </w:r>
            <w:r w:rsidRPr="00AF083D">
              <w:rPr>
                <w:b/>
              </w:rPr>
              <w:t xml:space="preserve">руб.  </w:t>
            </w:r>
          </w:p>
          <w:p w:rsidR="00582FDD" w:rsidRPr="00AF083D" w:rsidRDefault="00582FDD" w:rsidP="00F26E2A">
            <w:pPr>
              <w:tabs>
                <w:tab w:val="left" w:pos="4520"/>
                <w:tab w:val="left" w:pos="4680"/>
              </w:tabs>
            </w:pPr>
            <w:r w:rsidRPr="00AF083D">
              <w:t>2018 г –</w:t>
            </w:r>
            <w:r w:rsidRPr="00AF083D">
              <w:rPr>
                <w:b/>
              </w:rPr>
              <w:t xml:space="preserve"> </w:t>
            </w:r>
            <w:r w:rsidRPr="00AF083D">
              <w:t>83</w:t>
            </w:r>
            <w:r w:rsidR="00EB3D62" w:rsidRPr="00AF083D">
              <w:t> </w:t>
            </w:r>
            <w:r w:rsidR="00AF083D" w:rsidRPr="00AF083D">
              <w:t>828</w:t>
            </w:r>
            <w:r w:rsidR="00EB3D62" w:rsidRPr="00AF083D">
              <w:t>,5</w:t>
            </w:r>
            <w:r w:rsidRPr="00AF083D">
              <w:t xml:space="preserve"> тыс. руб</w:t>
            </w:r>
            <w:r w:rsidRPr="00AF083D">
              <w:rPr>
                <w:b/>
              </w:rPr>
              <w:t>.</w:t>
            </w:r>
            <w:r w:rsidRPr="00AF083D">
              <w:t xml:space="preserve"> </w:t>
            </w:r>
            <w:r w:rsidRPr="00AF083D">
              <w:tab/>
            </w:r>
            <w:r w:rsidRPr="00AF083D">
              <w:tab/>
            </w:r>
          </w:p>
          <w:p w:rsidR="00582FDD" w:rsidRPr="00EB3D62" w:rsidRDefault="00582FDD" w:rsidP="00F26E2A">
            <w:r w:rsidRPr="00AF083D">
              <w:t>2019 г – 85 886,2 тыс. руб</w:t>
            </w:r>
            <w:r w:rsidRPr="00AF083D">
              <w:rPr>
                <w:b/>
              </w:rPr>
              <w:t>.</w:t>
            </w:r>
            <w:r w:rsidRPr="00EB3D62">
              <w:t xml:space="preserve">   </w:t>
            </w:r>
          </w:p>
          <w:p w:rsidR="00582FDD" w:rsidRPr="00EB3D62" w:rsidRDefault="00582FDD" w:rsidP="00F26E2A">
            <w:r w:rsidRPr="00EB3D62">
              <w:t>2020 г – 88 671,5 тыс. руб</w:t>
            </w:r>
            <w:r w:rsidRPr="00EB3D62">
              <w:rPr>
                <w:b/>
              </w:rPr>
              <w:t>.</w:t>
            </w:r>
            <w:r w:rsidRPr="00EB3D62">
              <w:t xml:space="preserve">   </w:t>
            </w:r>
          </w:p>
          <w:p w:rsidR="00582FDD" w:rsidRPr="00582FDD" w:rsidRDefault="00582FDD" w:rsidP="00F26E2A">
            <w:r w:rsidRPr="00EB3D62">
              <w:t>Подпрограмма 1. «Создание условий для организации</w:t>
            </w:r>
            <w:r w:rsidRPr="009F7195">
              <w:t xml:space="preserve"> досуга и обеспечение жите</w:t>
            </w:r>
            <w:r>
              <w:t xml:space="preserve">лей услугами клубной системы» </w:t>
            </w:r>
            <w:r w:rsidRPr="001A1A4B">
              <w:t xml:space="preserve">- </w:t>
            </w:r>
            <w:r w:rsidRPr="00582FDD">
              <w:t>121 4</w:t>
            </w:r>
            <w:r w:rsidR="00AF083D">
              <w:t>7</w:t>
            </w:r>
            <w:r w:rsidRPr="00582FDD">
              <w:t xml:space="preserve">5,0 тыс.  руб.  </w:t>
            </w:r>
          </w:p>
          <w:p w:rsidR="00582FDD" w:rsidRPr="00247FED" w:rsidRDefault="00582FDD" w:rsidP="00F26E2A">
            <w:r w:rsidRPr="00582FDD">
              <w:t>2018 г – 39 1</w:t>
            </w:r>
            <w:r w:rsidR="00AF083D">
              <w:t>8</w:t>
            </w:r>
            <w:r w:rsidRPr="00582FDD">
              <w:t>5,9 тыс. руб</w:t>
            </w:r>
            <w:r w:rsidRPr="00582FDD">
              <w:rPr>
                <w:b/>
              </w:rPr>
              <w:t>.</w:t>
            </w:r>
          </w:p>
          <w:p w:rsidR="00582FDD" w:rsidRPr="00247FED" w:rsidRDefault="00582FDD" w:rsidP="00F26E2A">
            <w:r w:rsidRPr="00247FED">
              <w:t xml:space="preserve">2019 г – </w:t>
            </w:r>
            <w:r>
              <w:t>40 327,4</w:t>
            </w:r>
            <w:r w:rsidRPr="00247FED">
              <w:t xml:space="preserve"> тыс. руб</w:t>
            </w:r>
            <w:r w:rsidRPr="00247FED">
              <w:rPr>
                <w:b/>
              </w:rPr>
              <w:t>.</w:t>
            </w:r>
          </w:p>
          <w:p w:rsidR="00582FDD" w:rsidRDefault="00582FDD" w:rsidP="00F26E2A">
            <w:r w:rsidRPr="00247FED">
              <w:t xml:space="preserve">2020 г – </w:t>
            </w:r>
            <w:r>
              <w:t>41 961,7</w:t>
            </w:r>
            <w:r w:rsidRPr="00247FED">
              <w:t xml:space="preserve"> тыс. руб</w:t>
            </w:r>
            <w:r w:rsidRPr="00247FED">
              <w:rPr>
                <w:b/>
              </w:rPr>
              <w:t>.</w:t>
            </w:r>
          </w:p>
          <w:p w:rsidR="00582FDD" w:rsidRPr="00247FED" w:rsidRDefault="00582FDD" w:rsidP="00F26E2A">
            <w:r>
              <w:t>П</w:t>
            </w:r>
            <w:r>
              <w:rPr>
                <w:color w:val="000000"/>
              </w:rPr>
              <w:t xml:space="preserve">одпрограмма 2 </w:t>
            </w:r>
            <w:r w:rsidRPr="009F7195">
              <w:rPr>
                <w:color w:val="000000"/>
              </w:rPr>
              <w:t xml:space="preserve"> «Развитие библиотечного дела» - </w:t>
            </w:r>
            <w:r>
              <w:t>50 225,8</w:t>
            </w:r>
            <w:r w:rsidRPr="00247FED">
              <w:t xml:space="preserve"> тыс.  руб.  </w:t>
            </w:r>
          </w:p>
          <w:p w:rsidR="00582FDD" w:rsidRPr="00247FED" w:rsidRDefault="00582FDD" w:rsidP="00F26E2A">
            <w:pPr>
              <w:rPr>
                <w:color w:val="000000"/>
              </w:rPr>
            </w:pPr>
            <w:r w:rsidRPr="00247FED">
              <w:rPr>
                <w:color w:val="000000"/>
              </w:rPr>
              <w:t xml:space="preserve">2018 г – </w:t>
            </w:r>
            <w:r>
              <w:t>16 775,2</w:t>
            </w:r>
            <w:r w:rsidRPr="00247FED">
              <w:t xml:space="preserve"> тыс. руб</w:t>
            </w:r>
            <w:r w:rsidRPr="00247FED">
              <w:rPr>
                <w:b/>
              </w:rPr>
              <w:t>.</w:t>
            </w:r>
          </w:p>
          <w:p w:rsidR="00582FDD" w:rsidRPr="00247FED" w:rsidRDefault="00582FDD" w:rsidP="00F26E2A">
            <w:pPr>
              <w:rPr>
                <w:color w:val="000000"/>
              </w:rPr>
            </w:pPr>
            <w:r w:rsidRPr="00247FED">
              <w:rPr>
                <w:color w:val="000000"/>
              </w:rPr>
              <w:t xml:space="preserve">2019 г – </w:t>
            </w:r>
            <w:r>
              <w:t>16 452,8</w:t>
            </w:r>
            <w:r w:rsidRPr="00247FED">
              <w:t xml:space="preserve"> тыс. руб</w:t>
            </w:r>
            <w:r w:rsidRPr="00247FED">
              <w:rPr>
                <w:b/>
              </w:rPr>
              <w:t>.</w:t>
            </w:r>
          </w:p>
          <w:p w:rsidR="00582FDD" w:rsidRDefault="00582FDD" w:rsidP="00F26E2A">
            <w:pPr>
              <w:rPr>
                <w:color w:val="000000"/>
              </w:rPr>
            </w:pPr>
            <w:r w:rsidRPr="00247FED">
              <w:rPr>
                <w:color w:val="000000"/>
              </w:rPr>
              <w:t xml:space="preserve">2020 г </w:t>
            </w:r>
            <w:r w:rsidRPr="00247FED">
              <w:t xml:space="preserve">– </w:t>
            </w:r>
            <w:r>
              <w:t>16 997,8</w:t>
            </w:r>
            <w:r w:rsidRPr="00247FED">
              <w:t xml:space="preserve"> тыс. руб</w:t>
            </w:r>
            <w:r w:rsidRPr="00247FED">
              <w:rPr>
                <w:b/>
              </w:rPr>
              <w:t>.</w:t>
            </w:r>
          </w:p>
          <w:p w:rsidR="00582FDD" w:rsidRPr="00247FED" w:rsidRDefault="00582FDD" w:rsidP="00F26E2A">
            <w:r>
              <w:rPr>
                <w:color w:val="000000"/>
              </w:rPr>
              <w:t>П</w:t>
            </w:r>
            <w:r>
              <w:t xml:space="preserve">одпрограмма 3 </w:t>
            </w:r>
            <w:r w:rsidRPr="009F7195">
              <w:t xml:space="preserve"> «Развитие</w:t>
            </w:r>
            <w:r w:rsidRPr="00EB4809">
              <w:t xml:space="preserve"> музейного дела</w:t>
            </w:r>
            <w:r w:rsidRPr="00247FED">
              <w:t>» -</w:t>
            </w:r>
            <w:r>
              <w:t>4 057,2</w:t>
            </w:r>
            <w:r w:rsidRPr="00247FED">
              <w:t xml:space="preserve"> тыс.  руб.  </w:t>
            </w:r>
          </w:p>
          <w:p w:rsidR="00582FDD" w:rsidRPr="00247FED" w:rsidRDefault="00582FDD" w:rsidP="00F26E2A">
            <w:r w:rsidRPr="00247FED">
              <w:t>2018 г – 1</w:t>
            </w:r>
            <w:r>
              <w:t> 183,4</w:t>
            </w:r>
            <w:r w:rsidRPr="00247FED">
              <w:t xml:space="preserve"> тыс. руб.  </w:t>
            </w:r>
          </w:p>
          <w:p w:rsidR="00582FDD" w:rsidRPr="00247FED" w:rsidRDefault="00582FDD" w:rsidP="00F26E2A">
            <w:r w:rsidRPr="00247FED">
              <w:t>2019 г – 1</w:t>
            </w:r>
            <w:r>
              <w:t> 383,3</w:t>
            </w:r>
            <w:r w:rsidRPr="00247FED">
              <w:t xml:space="preserve"> тыс. руб.  </w:t>
            </w:r>
          </w:p>
          <w:p w:rsidR="00582FDD" w:rsidRPr="00EB4809" w:rsidRDefault="00582FDD" w:rsidP="00F26E2A">
            <w:r w:rsidRPr="00247FED">
              <w:t>2020 г – 1</w:t>
            </w:r>
            <w:r>
              <w:t> 490,5</w:t>
            </w:r>
            <w:r w:rsidRPr="00247FED">
              <w:t xml:space="preserve"> тыс. руб.</w:t>
            </w:r>
            <w:r w:rsidRPr="001A1A4B">
              <w:t xml:space="preserve">  </w:t>
            </w:r>
          </w:p>
          <w:p w:rsidR="00582FDD" w:rsidRPr="00247FED" w:rsidRDefault="00582FDD" w:rsidP="00F26E2A">
            <w:pPr>
              <w:rPr>
                <w:b/>
              </w:rPr>
            </w:pPr>
            <w:r>
              <w:t>П</w:t>
            </w:r>
            <w:r w:rsidRPr="00EB4809">
              <w:t>одпрограмм</w:t>
            </w:r>
            <w:r>
              <w:t>а 4</w:t>
            </w:r>
            <w:r w:rsidRPr="00EB4809">
              <w:t xml:space="preserve"> «Развитие дополнительного образования детей</w:t>
            </w:r>
            <w:r>
              <w:t xml:space="preserve"> в сфере культуры и искусства</w:t>
            </w:r>
            <w:r w:rsidRPr="00EB4809">
              <w:t>» -</w:t>
            </w:r>
            <w:r>
              <w:t>30 845,9</w:t>
            </w:r>
            <w:r w:rsidRPr="00247FED">
              <w:t xml:space="preserve"> тыс. руб.  </w:t>
            </w:r>
          </w:p>
          <w:p w:rsidR="00582FDD" w:rsidRPr="00247FED" w:rsidRDefault="00582FDD" w:rsidP="00F26E2A">
            <w:pPr>
              <w:tabs>
                <w:tab w:val="left" w:pos="4800"/>
              </w:tabs>
            </w:pPr>
            <w:r w:rsidRPr="00247FED">
              <w:t xml:space="preserve">2018 г – </w:t>
            </w:r>
            <w:r>
              <w:t>9 716,9</w:t>
            </w:r>
            <w:r w:rsidRPr="00247FED">
              <w:t xml:space="preserve"> тыс. руб</w:t>
            </w:r>
            <w:r w:rsidRPr="00247FED">
              <w:tab/>
            </w:r>
          </w:p>
          <w:p w:rsidR="00582FDD" w:rsidRPr="00247FED" w:rsidRDefault="00582FDD" w:rsidP="00F26E2A">
            <w:r w:rsidRPr="00247FED">
              <w:t xml:space="preserve">2019 г – </w:t>
            </w:r>
            <w:r>
              <w:t>10 616,9</w:t>
            </w:r>
            <w:r w:rsidRPr="00247FED">
              <w:t xml:space="preserve"> тыс. руб</w:t>
            </w:r>
          </w:p>
          <w:p w:rsidR="00582FDD" w:rsidRDefault="00582FDD" w:rsidP="00F26E2A">
            <w:r w:rsidRPr="00247FED">
              <w:t xml:space="preserve">2020 г – </w:t>
            </w:r>
            <w:r>
              <w:t>10 512,1</w:t>
            </w:r>
            <w:r w:rsidRPr="00247FED">
              <w:t xml:space="preserve"> тыс. руб</w:t>
            </w:r>
          </w:p>
          <w:p w:rsidR="00582FDD" w:rsidRPr="00FF68E1" w:rsidRDefault="00582FDD" w:rsidP="00F26E2A">
            <w:pPr>
              <w:rPr>
                <w:b/>
              </w:rPr>
            </w:pPr>
            <w:r>
              <w:t>П</w:t>
            </w:r>
            <w:r w:rsidRPr="00EB4809">
              <w:t>одпрограмм</w:t>
            </w:r>
            <w:r>
              <w:t>а 5</w:t>
            </w:r>
            <w:r w:rsidRPr="00EB4809">
              <w:t xml:space="preserve"> «Развитие дополнительного образования детей</w:t>
            </w:r>
            <w:r>
              <w:t xml:space="preserve"> в сфере спорта</w:t>
            </w:r>
            <w:r w:rsidRPr="00EB4809">
              <w:t xml:space="preserve">» </w:t>
            </w:r>
            <w:r w:rsidRPr="00FF68E1">
              <w:t xml:space="preserve">- </w:t>
            </w:r>
            <w:r>
              <w:t>15 </w:t>
            </w:r>
            <w:r w:rsidR="00EB3D62">
              <w:t>60</w:t>
            </w:r>
            <w:r>
              <w:t>4,8</w:t>
            </w:r>
            <w:r w:rsidRPr="00FF68E1">
              <w:t xml:space="preserve"> тыс. руб.  </w:t>
            </w:r>
          </w:p>
          <w:p w:rsidR="00582FDD" w:rsidRPr="00FF68E1" w:rsidRDefault="00582FDD" w:rsidP="00F26E2A">
            <w:pPr>
              <w:tabs>
                <w:tab w:val="left" w:pos="4800"/>
              </w:tabs>
            </w:pPr>
            <w:r w:rsidRPr="00FF68E1">
              <w:t xml:space="preserve">2018 г- </w:t>
            </w:r>
            <w:r>
              <w:t>5 013,5</w:t>
            </w:r>
            <w:r w:rsidRPr="00FF68E1">
              <w:t xml:space="preserve"> тыс. руб.  </w:t>
            </w:r>
            <w:r w:rsidRPr="00FF68E1">
              <w:tab/>
            </w:r>
          </w:p>
          <w:p w:rsidR="00582FDD" w:rsidRPr="00FF68E1" w:rsidRDefault="00582FDD" w:rsidP="00F26E2A">
            <w:r w:rsidRPr="00FF68E1">
              <w:t xml:space="preserve">2019 г- </w:t>
            </w:r>
            <w:r>
              <w:t>5 253,5</w:t>
            </w:r>
            <w:r w:rsidRPr="00FF68E1">
              <w:t xml:space="preserve"> тыс. руб.  </w:t>
            </w:r>
          </w:p>
          <w:p w:rsidR="00582FDD" w:rsidRPr="00FF68E1" w:rsidRDefault="00582FDD" w:rsidP="00F26E2A">
            <w:r w:rsidRPr="00FF68E1">
              <w:t>2020 г- 5</w:t>
            </w:r>
            <w:r>
              <w:t> 337,8</w:t>
            </w:r>
            <w:r w:rsidRPr="00FF68E1">
              <w:t xml:space="preserve"> тыс. руб.  </w:t>
            </w:r>
          </w:p>
          <w:p w:rsidR="00582FDD" w:rsidRPr="00FF68E1" w:rsidRDefault="00582FDD" w:rsidP="00F26E2A">
            <w:pPr>
              <w:rPr>
                <w:b/>
              </w:rPr>
            </w:pPr>
            <w:r w:rsidRPr="00FF68E1">
              <w:t xml:space="preserve">Подпрограмма 6 «Обеспечение реализации муниципальной программы на 2018-2020 гг.» - </w:t>
            </w:r>
            <w:r w:rsidR="00EB3D62">
              <w:t>36 177,5</w:t>
            </w:r>
            <w:r w:rsidRPr="00FF68E1">
              <w:t xml:space="preserve"> тыс. руб.  </w:t>
            </w:r>
          </w:p>
          <w:p w:rsidR="00582FDD" w:rsidRPr="00FF68E1" w:rsidRDefault="00582FDD" w:rsidP="00F26E2A">
            <w:r w:rsidRPr="00FF68E1">
              <w:t xml:space="preserve">2018 г – </w:t>
            </w:r>
            <w:r w:rsidR="00EB3D62">
              <w:t>11 953,6</w:t>
            </w:r>
            <w:r w:rsidRPr="00FF68E1">
              <w:t xml:space="preserve"> тыс. руб.  </w:t>
            </w:r>
          </w:p>
          <w:p w:rsidR="00582FDD" w:rsidRPr="00FF68E1" w:rsidRDefault="00582FDD" w:rsidP="00F26E2A">
            <w:r w:rsidRPr="00FF68E1">
              <w:t xml:space="preserve">2019 г – </w:t>
            </w:r>
            <w:r>
              <w:t>11 852,3</w:t>
            </w:r>
            <w:r w:rsidRPr="00FF68E1">
              <w:t xml:space="preserve"> тыс. руб.  </w:t>
            </w:r>
          </w:p>
          <w:p w:rsidR="00582FDD" w:rsidRPr="00A63901" w:rsidRDefault="00582FDD" w:rsidP="00F26E2A">
            <w:pPr>
              <w:rPr>
                <w:highlight w:val="yellow"/>
              </w:rPr>
            </w:pPr>
            <w:r w:rsidRPr="00FF68E1">
              <w:t xml:space="preserve">2020 г – </w:t>
            </w:r>
            <w:r>
              <w:t>12 371,6</w:t>
            </w:r>
            <w:r w:rsidRPr="00FF68E1">
              <w:t xml:space="preserve"> тыс. руб.</w:t>
            </w:r>
            <w:r w:rsidRPr="001A1A4B">
              <w:t xml:space="preserve">  </w:t>
            </w:r>
          </w:p>
        </w:tc>
      </w:tr>
    </w:tbl>
    <w:p w:rsidR="00582FDD" w:rsidRDefault="0085534D" w:rsidP="0085534D">
      <w:pPr>
        <w:jc w:val="right"/>
      </w:pPr>
      <w:r>
        <w:t>».</w:t>
      </w:r>
    </w:p>
    <w:p w:rsidR="002453F2" w:rsidRDefault="00F26E2A" w:rsidP="00F26E2A">
      <w:pPr>
        <w:ind w:left="-284"/>
        <w:jc w:val="both"/>
        <w:rPr>
          <w:sz w:val="28"/>
          <w:szCs w:val="28"/>
        </w:rPr>
      </w:pPr>
      <w:r>
        <w:rPr>
          <w:sz w:val="28"/>
          <w:szCs w:val="28"/>
        </w:rPr>
        <w:t xml:space="preserve">       </w:t>
      </w:r>
      <w:r w:rsidR="00EB3D62" w:rsidRPr="00EB3D62">
        <w:rPr>
          <w:sz w:val="28"/>
          <w:szCs w:val="28"/>
        </w:rPr>
        <w:t>1</w:t>
      </w:r>
      <w:r w:rsidR="004E1F4C">
        <w:rPr>
          <w:sz w:val="28"/>
          <w:szCs w:val="28"/>
        </w:rPr>
        <w:t>.1</w:t>
      </w:r>
      <w:r w:rsidR="00EB3D62" w:rsidRPr="00EB3D62">
        <w:rPr>
          <w:sz w:val="28"/>
          <w:szCs w:val="28"/>
        </w:rPr>
        <w:t xml:space="preserve">.2. </w:t>
      </w:r>
      <w:r w:rsidR="00EB3D62">
        <w:rPr>
          <w:sz w:val="28"/>
          <w:szCs w:val="28"/>
        </w:rPr>
        <w:t>В Таблице 1. «Перечень основных мероприятий районной программы «Развитие культуры Вачского муниципального района на 2018-2020 гг.»</w:t>
      </w:r>
      <w:r w:rsidR="002453F2">
        <w:rPr>
          <w:sz w:val="28"/>
          <w:szCs w:val="28"/>
        </w:rPr>
        <w:t>:</w:t>
      </w:r>
    </w:p>
    <w:p w:rsidR="00F26E2A" w:rsidRDefault="002453F2" w:rsidP="002453F2">
      <w:pPr>
        <w:ind w:left="-284"/>
        <w:jc w:val="both"/>
        <w:rPr>
          <w:sz w:val="28"/>
          <w:szCs w:val="28"/>
        </w:rPr>
      </w:pPr>
      <w:r>
        <w:rPr>
          <w:sz w:val="28"/>
          <w:szCs w:val="28"/>
        </w:rPr>
        <w:t xml:space="preserve">    </w:t>
      </w:r>
      <w:r w:rsidR="004E1F4C">
        <w:rPr>
          <w:sz w:val="28"/>
          <w:szCs w:val="28"/>
        </w:rPr>
        <w:t>-</w:t>
      </w:r>
      <w:r>
        <w:rPr>
          <w:sz w:val="28"/>
          <w:szCs w:val="28"/>
        </w:rPr>
        <w:t xml:space="preserve"> Пункт </w:t>
      </w:r>
      <w:r w:rsidR="00F26E2A">
        <w:rPr>
          <w:sz w:val="28"/>
          <w:szCs w:val="28"/>
        </w:rPr>
        <w:t>5.6.</w:t>
      </w:r>
      <w:r>
        <w:rPr>
          <w:sz w:val="28"/>
          <w:szCs w:val="28"/>
        </w:rPr>
        <w:t xml:space="preserve"> </w:t>
      </w:r>
      <w:r w:rsidR="00F26E2A">
        <w:rPr>
          <w:sz w:val="28"/>
          <w:szCs w:val="28"/>
        </w:rPr>
        <w:t>Подпрограммы</w:t>
      </w:r>
      <w:r w:rsidR="00C331BD">
        <w:rPr>
          <w:sz w:val="28"/>
          <w:szCs w:val="28"/>
        </w:rPr>
        <w:t xml:space="preserve"> 5. </w:t>
      </w:r>
      <w:r w:rsidR="00F26E2A">
        <w:rPr>
          <w:sz w:val="28"/>
          <w:szCs w:val="28"/>
        </w:rPr>
        <w:t xml:space="preserve">муниципальной программы «Развитие дополнительного образования детей в сфере спорта» изложить в новой редакции: </w:t>
      </w:r>
    </w:p>
    <w:p w:rsidR="00F26E2A" w:rsidRDefault="00F26E2A" w:rsidP="00F26E2A">
      <w:pPr>
        <w:ind w:left="-284"/>
        <w:contextualSpacing/>
        <w:jc w:val="both"/>
        <w:rPr>
          <w:sz w:val="28"/>
          <w:szCs w:val="28"/>
        </w:rPr>
      </w:pPr>
      <w:r>
        <w:rPr>
          <w:sz w:val="28"/>
          <w:szCs w:val="28"/>
        </w:rPr>
        <w:t>«</w:t>
      </w:r>
    </w:p>
    <w:tbl>
      <w:tblPr>
        <w:tblpPr w:leftFromText="180" w:rightFromText="180" w:vertAnchor="text" w:horzAnchor="margin" w:tblpXSpec="center" w:tblpY="542"/>
        <w:tblW w:w="105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9"/>
        <w:gridCol w:w="1294"/>
        <w:gridCol w:w="820"/>
        <w:gridCol w:w="1139"/>
        <w:gridCol w:w="974"/>
        <w:gridCol w:w="1021"/>
        <w:gridCol w:w="986"/>
        <w:gridCol w:w="1095"/>
      </w:tblGrid>
      <w:tr w:rsidR="00F26E2A" w:rsidRPr="00F26E2A" w:rsidTr="0005369F">
        <w:trPr>
          <w:cantSplit/>
          <w:trHeight w:val="1013"/>
        </w:trPr>
        <w:tc>
          <w:tcPr>
            <w:tcW w:w="3209" w:type="dxa"/>
            <w:tcBorders>
              <w:top w:val="single" w:sz="4" w:space="0" w:color="auto"/>
              <w:left w:val="single" w:sz="4" w:space="0" w:color="auto"/>
              <w:bottom w:val="single" w:sz="4" w:space="0" w:color="auto"/>
              <w:right w:val="single" w:sz="4" w:space="0" w:color="auto"/>
            </w:tcBorders>
          </w:tcPr>
          <w:p w:rsidR="00F26E2A" w:rsidRPr="00F26E2A" w:rsidRDefault="00F26E2A" w:rsidP="00F26E2A">
            <w:pPr>
              <w:tabs>
                <w:tab w:val="left" w:pos="3038"/>
              </w:tabs>
              <w:spacing w:after="200"/>
              <w:contextualSpacing/>
              <w:rPr>
                <w:sz w:val="20"/>
                <w:szCs w:val="20"/>
              </w:rPr>
            </w:pPr>
            <w:r w:rsidRPr="00F26E2A">
              <w:rPr>
                <w:sz w:val="20"/>
                <w:szCs w:val="20"/>
              </w:rPr>
              <w:t>5.6. Обеспечение деятельности МБУ ДО «ДЮСШ «Арефино»</w:t>
            </w:r>
          </w:p>
        </w:tc>
        <w:tc>
          <w:tcPr>
            <w:tcW w:w="1294" w:type="dxa"/>
            <w:tcBorders>
              <w:top w:val="single" w:sz="4" w:space="0" w:color="auto"/>
              <w:left w:val="single" w:sz="4" w:space="0" w:color="auto"/>
              <w:bottom w:val="single" w:sz="4" w:space="0" w:color="auto"/>
              <w:right w:val="single" w:sz="4" w:space="0" w:color="auto"/>
            </w:tcBorders>
          </w:tcPr>
          <w:p w:rsidR="00F26E2A" w:rsidRPr="00F26E2A" w:rsidRDefault="00F26E2A" w:rsidP="00F26E2A">
            <w:pPr>
              <w:tabs>
                <w:tab w:val="left" w:pos="3038"/>
              </w:tabs>
              <w:contextualSpacing/>
              <w:rPr>
                <w:sz w:val="20"/>
                <w:szCs w:val="20"/>
              </w:rPr>
            </w:pPr>
            <w:r w:rsidRPr="00F26E2A">
              <w:rPr>
                <w:sz w:val="20"/>
                <w:szCs w:val="20"/>
              </w:rPr>
              <w:t>Прочие расходы</w:t>
            </w:r>
          </w:p>
        </w:tc>
        <w:tc>
          <w:tcPr>
            <w:tcW w:w="820" w:type="dxa"/>
            <w:tcBorders>
              <w:top w:val="single" w:sz="4" w:space="0" w:color="auto"/>
              <w:left w:val="single" w:sz="4" w:space="0" w:color="auto"/>
              <w:bottom w:val="single" w:sz="4" w:space="0" w:color="auto"/>
              <w:right w:val="single" w:sz="4" w:space="0" w:color="auto"/>
            </w:tcBorders>
          </w:tcPr>
          <w:p w:rsidR="00F26E2A" w:rsidRPr="00F26E2A" w:rsidRDefault="00F26E2A" w:rsidP="00F26E2A">
            <w:pPr>
              <w:spacing w:after="200"/>
              <w:contextualSpacing/>
              <w:rPr>
                <w:sz w:val="20"/>
                <w:szCs w:val="20"/>
              </w:rPr>
            </w:pPr>
            <w:r w:rsidRPr="00F26E2A">
              <w:rPr>
                <w:sz w:val="20"/>
                <w:szCs w:val="20"/>
              </w:rPr>
              <w:t>2018-2020</w:t>
            </w:r>
          </w:p>
        </w:tc>
        <w:tc>
          <w:tcPr>
            <w:tcW w:w="1139" w:type="dxa"/>
            <w:tcBorders>
              <w:top w:val="single" w:sz="4" w:space="0" w:color="auto"/>
              <w:left w:val="single" w:sz="4" w:space="0" w:color="auto"/>
              <w:bottom w:val="single" w:sz="4" w:space="0" w:color="auto"/>
              <w:right w:val="single" w:sz="4" w:space="0" w:color="auto"/>
            </w:tcBorders>
          </w:tcPr>
          <w:p w:rsidR="00F26E2A" w:rsidRPr="00F26E2A" w:rsidRDefault="00F26E2A" w:rsidP="00F26E2A">
            <w:pPr>
              <w:tabs>
                <w:tab w:val="left" w:pos="3038"/>
              </w:tabs>
              <w:spacing w:after="200"/>
              <w:contextualSpacing/>
              <w:rPr>
                <w:sz w:val="20"/>
                <w:szCs w:val="20"/>
              </w:rPr>
            </w:pPr>
            <w:r w:rsidRPr="00F26E2A">
              <w:rPr>
                <w:sz w:val="20"/>
                <w:szCs w:val="20"/>
              </w:rPr>
              <w:t>МБУ ДО «ДЮСШ «Арефино»</w:t>
            </w:r>
          </w:p>
        </w:tc>
        <w:tc>
          <w:tcPr>
            <w:tcW w:w="974" w:type="dxa"/>
            <w:tcBorders>
              <w:top w:val="single" w:sz="4" w:space="0" w:color="auto"/>
              <w:left w:val="single" w:sz="4" w:space="0" w:color="auto"/>
              <w:bottom w:val="single" w:sz="4" w:space="0" w:color="auto"/>
              <w:right w:val="single" w:sz="4" w:space="0" w:color="auto"/>
            </w:tcBorders>
          </w:tcPr>
          <w:p w:rsidR="00F26E2A" w:rsidRPr="00F26E2A" w:rsidRDefault="00F26E2A" w:rsidP="00F26E2A">
            <w:pPr>
              <w:contextualSpacing/>
              <w:jc w:val="center"/>
              <w:rPr>
                <w:sz w:val="20"/>
                <w:szCs w:val="20"/>
                <w:highlight w:val="yellow"/>
              </w:rPr>
            </w:pPr>
            <w:r w:rsidRPr="00F26E2A">
              <w:rPr>
                <w:sz w:val="20"/>
                <w:szCs w:val="20"/>
              </w:rPr>
              <w:t>4 </w:t>
            </w:r>
            <w:r>
              <w:rPr>
                <w:sz w:val="20"/>
                <w:szCs w:val="20"/>
              </w:rPr>
              <w:t>71</w:t>
            </w:r>
            <w:r w:rsidRPr="00F26E2A">
              <w:rPr>
                <w:sz w:val="20"/>
                <w:szCs w:val="20"/>
              </w:rPr>
              <w:t>8,0</w:t>
            </w:r>
          </w:p>
        </w:tc>
        <w:tc>
          <w:tcPr>
            <w:tcW w:w="1021" w:type="dxa"/>
            <w:tcBorders>
              <w:top w:val="single" w:sz="4" w:space="0" w:color="auto"/>
              <w:left w:val="single" w:sz="4" w:space="0" w:color="auto"/>
              <w:bottom w:val="single" w:sz="4" w:space="0" w:color="auto"/>
              <w:right w:val="single" w:sz="4" w:space="0" w:color="auto"/>
            </w:tcBorders>
          </w:tcPr>
          <w:p w:rsidR="00F26E2A" w:rsidRPr="00F26E2A" w:rsidRDefault="00F26E2A" w:rsidP="00F26E2A">
            <w:pPr>
              <w:contextualSpacing/>
              <w:jc w:val="center"/>
              <w:rPr>
                <w:bCs/>
                <w:sz w:val="20"/>
                <w:szCs w:val="20"/>
              </w:rPr>
            </w:pPr>
            <w:r w:rsidRPr="00F26E2A">
              <w:rPr>
                <w:bCs/>
                <w:sz w:val="20"/>
                <w:szCs w:val="20"/>
              </w:rPr>
              <w:t>4 868,5</w:t>
            </w:r>
          </w:p>
        </w:tc>
        <w:tc>
          <w:tcPr>
            <w:tcW w:w="986" w:type="dxa"/>
            <w:tcBorders>
              <w:top w:val="single" w:sz="4" w:space="0" w:color="auto"/>
              <w:left w:val="single" w:sz="4" w:space="0" w:color="auto"/>
              <w:bottom w:val="single" w:sz="4" w:space="0" w:color="auto"/>
              <w:right w:val="single" w:sz="4" w:space="0" w:color="auto"/>
            </w:tcBorders>
          </w:tcPr>
          <w:p w:rsidR="00F26E2A" w:rsidRPr="00F26E2A" w:rsidRDefault="00F26E2A" w:rsidP="00F26E2A">
            <w:pPr>
              <w:contextualSpacing/>
              <w:jc w:val="center"/>
              <w:rPr>
                <w:sz w:val="20"/>
                <w:szCs w:val="20"/>
                <w:highlight w:val="yellow"/>
              </w:rPr>
            </w:pPr>
            <w:r w:rsidRPr="00F26E2A">
              <w:rPr>
                <w:sz w:val="20"/>
                <w:szCs w:val="20"/>
              </w:rPr>
              <w:t>4 927,8</w:t>
            </w:r>
          </w:p>
        </w:tc>
        <w:tc>
          <w:tcPr>
            <w:tcW w:w="1095" w:type="dxa"/>
            <w:tcBorders>
              <w:top w:val="single" w:sz="4" w:space="0" w:color="auto"/>
              <w:left w:val="single" w:sz="4" w:space="0" w:color="auto"/>
              <w:bottom w:val="single" w:sz="4" w:space="0" w:color="auto"/>
              <w:right w:val="single" w:sz="4" w:space="0" w:color="auto"/>
            </w:tcBorders>
          </w:tcPr>
          <w:p w:rsidR="00F26E2A" w:rsidRPr="00F26E2A" w:rsidRDefault="00F26E2A" w:rsidP="00F26E2A">
            <w:pPr>
              <w:contextualSpacing/>
              <w:jc w:val="center"/>
              <w:rPr>
                <w:sz w:val="20"/>
                <w:szCs w:val="20"/>
                <w:highlight w:val="yellow"/>
              </w:rPr>
            </w:pPr>
            <w:r w:rsidRPr="00F26E2A">
              <w:rPr>
                <w:sz w:val="20"/>
                <w:szCs w:val="20"/>
              </w:rPr>
              <w:t>14 </w:t>
            </w:r>
            <w:r>
              <w:rPr>
                <w:sz w:val="20"/>
                <w:szCs w:val="20"/>
              </w:rPr>
              <w:t>51</w:t>
            </w:r>
            <w:r w:rsidRPr="00F26E2A">
              <w:rPr>
                <w:sz w:val="20"/>
                <w:szCs w:val="20"/>
              </w:rPr>
              <w:t>4,3</w:t>
            </w:r>
          </w:p>
        </w:tc>
      </w:tr>
    </w:tbl>
    <w:p w:rsidR="00F26E2A" w:rsidRDefault="00F26E2A" w:rsidP="00F26E2A">
      <w:pPr>
        <w:contextualSpacing/>
        <w:jc w:val="both"/>
        <w:rPr>
          <w:sz w:val="28"/>
          <w:szCs w:val="28"/>
        </w:rPr>
      </w:pPr>
    </w:p>
    <w:p w:rsidR="00F26E2A" w:rsidRDefault="00F26E2A" w:rsidP="00AF083D">
      <w:pPr>
        <w:jc w:val="right"/>
        <w:rPr>
          <w:sz w:val="28"/>
          <w:szCs w:val="28"/>
        </w:rPr>
      </w:pPr>
      <w:r>
        <w:rPr>
          <w:sz w:val="28"/>
          <w:szCs w:val="28"/>
        </w:rPr>
        <w:t xml:space="preserve">                   »</w:t>
      </w:r>
      <w:r w:rsidR="004E1F4C">
        <w:rPr>
          <w:sz w:val="28"/>
          <w:szCs w:val="28"/>
        </w:rPr>
        <w:t>;</w:t>
      </w:r>
    </w:p>
    <w:p w:rsidR="00F26E2A" w:rsidRDefault="004E1F4C" w:rsidP="00F26E2A">
      <w:pPr>
        <w:jc w:val="both"/>
        <w:rPr>
          <w:sz w:val="28"/>
          <w:szCs w:val="28"/>
        </w:rPr>
      </w:pPr>
      <w:r>
        <w:rPr>
          <w:sz w:val="28"/>
          <w:szCs w:val="28"/>
        </w:rPr>
        <w:t xml:space="preserve">- </w:t>
      </w:r>
      <w:r w:rsidR="00C331BD">
        <w:rPr>
          <w:sz w:val="28"/>
          <w:szCs w:val="28"/>
        </w:rPr>
        <w:t xml:space="preserve"> </w:t>
      </w:r>
      <w:r w:rsidR="00F26E2A">
        <w:rPr>
          <w:sz w:val="28"/>
          <w:szCs w:val="28"/>
        </w:rPr>
        <w:t xml:space="preserve">В строке «Итого» цифры </w:t>
      </w:r>
      <w:r w:rsidR="00C331BD">
        <w:rPr>
          <w:sz w:val="28"/>
          <w:szCs w:val="28"/>
        </w:rPr>
        <w:t>«4 853,5» заменить цифрами «5 013,5», цифры «14 354,3» заменить цифрами «14 514,3</w:t>
      </w:r>
      <w:r>
        <w:rPr>
          <w:sz w:val="28"/>
          <w:szCs w:val="28"/>
        </w:rPr>
        <w:t xml:space="preserve">; </w:t>
      </w:r>
    </w:p>
    <w:p w:rsidR="00C331BD" w:rsidRDefault="004E1F4C" w:rsidP="00F26E2A">
      <w:pPr>
        <w:jc w:val="both"/>
        <w:rPr>
          <w:sz w:val="28"/>
          <w:szCs w:val="28"/>
        </w:rPr>
      </w:pPr>
      <w:r>
        <w:rPr>
          <w:sz w:val="28"/>
          <w:szCs w:val="28"/>
        </w:rPr>
        <w:lastRenderedPageBreak/>
        <w:t xml:space="preserve">- </w:t>
      </w:r>
      <w:r w:rsidR="0049122E">
        <w:rPr>
          <w:sz w:val="28"/>
          <w:szCs w:val="28"/>
        </w:rPr>
        <w:t xml:space="preserve"> </w:t>
      </w:r>
      <w:r w:rsidR="00C331BD">
        <w:rPr>
          <w:sz w:val="28"/>
          <w:szCs w:val="28"/>
        </w:rPr>
        <w:t xml:space="preserve">В Таблице 1. «Перечень основных мероприятий районной программы «Развитие культуры Вачского муниципального района на 2018-2020 гг.» п.6.3. Подпрограммы 6. муниципальной программы «Обеспечение реализации </w:t>
      </w:r>
      <w:r w:rsidR="00966100">
        <w:rPr>
          <w:sz w:val="28"/>
          <w:szCs w:val="28"/>
        </w:rPr>
        <w:t>муниципальной программы на 2018-2020 гг.» изложить в новой редакции:</w:t>
      </w:r>
    </w:p>
    <w:p w:rsidR="00966100" w:rsidRDefault="00966100" w:rsidP="0085534D">
      <w:pPr>
        <w:spacing w:before="240"/>
        <w:contextualSpacing/>
        <w:jc w:val="both"/>
        <w:rPr>
          <w:sz w:val="28"/>
          <w:szCs w:val="28"/>
        </w:rPr>
      </w:pPr>
      <w:r>
        <w:rPr>
          <w:sz w:val="28"/>
          <w:szCs w:val="28"/>
        </w:rPr>
        <w:t>«</w:t>
      </w:r>
    </w:p>
    <w:tbl>
      <w:tblPr>
        <w:tblpPr w:leftFromText="180" w:rightFromText="180" w:vertAnchor="text" w:horzAnchor="margin" w:tblpXSpec="center" w:tblpY="542"/>
        <w:tblW w:w="105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1276"/>
        <w:gridCol w:w="851"/>
        <w:gridCol w:w="1392"/>
        <w:gridCol w:w="974"/>
        <w:gridCol w:w="1021"/>
        <w:gridCol w:w="986"/>
        <w:gridCol w:w="1095"/>
      </w:tblGrid>
      <w:tr w:rsidR="00966100" w:rsidRPr="00966100" w:rsidTr="0085534D">
        <w:trPr>
          <w:cantSplit/>
          <w:trHeight w:val="645"/>
        </w:trPr>
        <w:tc>
          <w:tcPr>
            <w:tcW w:w="2943" w:type="dxa"/>
            <w:tcBorders>
              <w:top w:val="single" w:sz="4" w:space="0" w:color="auto"/>
              <w:left w:val="single" w:sz="4" w:space="0" w:color="auto"/>
              <w:bottom w:val="single" w:sz="4" w:space="0" w:color="auto"/>
              <w:right w:val="single" w:sz="4" w:space="0" w:color="auto"/>
            </w:tcBorders>
          </w:tcPr>
          <w:p w:rsidR="00966100" w:rsidRPr="00966100" w:rsidRDefault="00966100" w:rsidP="0085534D">
            <w:pPr>
              <w:spacing w:before="240" w:after="200"/>
              <w:contextualSpacing/>
              <w:rPr>
                <w:sz w:val="20"/>
                <w:szCs w:val="20"/>
              </w:rPr>
            </w:pPr>
            <w:r w:rsidRPr="00966100">
              <w:rPr>
                <w:sz w:val="20"/>
                <w:szCs w:val="20"/>
              </w:rPr>
              <w:t>6.3. Обеспечение хозяйственного обслуживания и надлежащего содержания зданий и сооружений учреждений культуры</w:t>
            </w:r>
          </w:p>
        </w:tc>
        <w:tc>
          <w:tcPr>
            <w:tcW w:w="1276" w:type="dxa"/>
            <w:tcBorders>
              <w:top w:val="single" w:sz="4" w:space="0" w:color="auto"/>
              <w:left w:val="single" w:sz="4" w:space="0" w:color="auto"/>
              <w:bottom w:val="single" w:sz="4" w:space="0" w:color="auto"/>
              <w:right w:val="single" w:sz="4" w:space="0" w:color="auto"/>
            </w:tcBorders>
          </w:tcPr>
          <w:p w:rsidR="00966100" w:rsidRPr="00966100" w:rsidRDefault="00966100" w:rsidP="0085534D">
            <w:pPr>
              <w:spacing w:before="240" w:after="200"/>
              <w:contextualSpacing/>
              <w:rPr>
                <w:sz w:val="20"/>
                <w:szCs w:val="20"/>
              </w:rPr>
            </w:pPr>
            <w:r w:rsidRPr="00966100">
              <w:rPr>
                <w:sz w:val="20"/>
                <w:szCs w:val="20"/>
              </w:rPr>
              <w:t>Прочие расходы</w:t>
            </w:r>
          </w:p>
        </w:tc>
        <w:tc>
          <w:tcPr>
            <w:tcW w:w="851" w:type="dxa"/>
            <w:tcBorders>
              <w:top w:val="single" w:sz="4" w:space="0" w:color="auto"/>
              <w:left w:val="single" w:sz="4" w:space="0" w:color="auto"/>
              <w:bottom w:val="single" w:sz="4" w:space="0" w:color="auto"/>
              <w:right w:val="single" w:sz="4" w:space="0" w:color="auto"/>
            </w:tcBorders>
          </w:tcPr>
          <w:p w:rsidR="00966100" w:rsidRPr="00966100" w:rsidRDefault="00966100" w:rsidP="0085534D">
            <w:pPr>
              <w:spacing w:before="240" w:after="200"/>
              <w:contextualSpacing/>
              <w:rPr>
                <w:sz w:val="20"/>
                <w:szCs w:val="20"/>
              </w:rPr>
            </w:pPr>
            <w:r w:rsidRPr="00966100">
              <w:rPr>
                <w:sz w:val="20"/>
                <w:szCs w:val="20"/>
              </w:rPr>
              <w:t>2018-2020</w:t>
            </w:r>
          </w:p>
        </w:tc>
        <w:tc>
          <w:tcPr>
            <w:tcW w:w="1392" w:type="dxa"/>
            <w:tcBorders>
              <w:top w:val="single" w:sz="4" w:space="0" w:color="auto"/>
              <w:left w:val="single" w:sz="4" w:space="0" w:color="auto"/>
              <w:bottom w:val="single" w:sz="4" w:space="0" w:color="auto"/>
              <w:right w:val="single" w:sz="4" w:space="0" w:color="auto"/>
            </w:tcBorders>
          </w:tcPr>
          <w:p w:rsidR="00966100" w:rsidRPr="00966100" w:rsidRDefault="00966100" w:rsidP="0085534D">
            <w:pPr>
              <w:spacing w:before="240" w:after="200"/>
              <w:contextualSpacing/>
              <w:rPr>
                <w:sz w:val="20"/>
                <w:szCs w:val="20"/>
              </w:rPr>
            </w:pPr>
            <w:r w:rsidRPr="00966100">
              <w:rPr>
                <w:sz w:val="20"/>
                <w:szCs w:val="20"/>
              </w:rPr>
              <w:t>Отдел культуры администрации Вачского муниципального района</w:t>
            </w:r>
          </w:p>
        </w:tc>
        <w:tc>
          <w:tcPr>
            <w:tcW w:w="974" w:type="dxa"/>
            <w:tcBorders>
              <w:top w:val="single" w:sz="4" w:space="0" w:color="auto"/>
              <w:left w:val="single" w:sz="4" w:space="0" w:color="auto"/>
              <w:bottom w:val="single" w:sz="4" w:space="0" w:color="auto"/>
              <w:right w:val="single" w:sz="4" w:space="0" w:color="auto"/>
            </w:tcBorders>
          </w:tcPr>
          <w:p w:rsidR="00966100" w:rsidRPr="00966100" w:rsidRDefault="00966100" w:rsidP="0049122E">
            <w:pPr>
              <w:spacing w:before="240" w:after="200"/>
              <w:contextualSpacing/>
              <w:jc w:val="center"/>
              <w:rPr>
                <w:sz w:val="20"/>
                <w:szCs w:val="20"/>
              </w:rPr>
            </w:pPr>
            <w:r w:rsidRPr="00966100">
              <w:rPr>
                <w:sz w:val="20"/>
                <w:szCs w:val="20"/>
              </w:rPr>
              <w:t>7</w:t>
            </w:r>
            <w:r>
              <w:rPr>
                <w:sz w:val="20"/>
                <w:szCs w:val="20"/>
              </w:rPr>
              <w:t> 666,7</w:t>
            </w:r>
          </w:p>
        </w:tc>
        <w:tc>
          <w:tcPr>
            <w:tcW w:w="1021" w:type="dxa"/>
            <w:tcBorders>
              <w:top w:val="single" w:sz="4" w:space="0" w:color="auto"/>
              <w:left w:val="single" w:sz="4" w:space="0" w:color="auto"/>
              <w:bottom w:val="single" w:sz="4" w:space="0" w:color="auto"/>
              <w:right w:val="single" w:sz="4" w:space="0" w:color="auto"/>
            </w:tcBorders>
          </w:tcPr>
          <w:p w:rsidR="00966100" w:rsidRPr="00966100" w:rsidRDefault="00966100" w:rsidP="0049122E">
            <w:pPr>
              <w:spacing w:before="240"/>
              <w:contextualSpacing/>
              <w:jc w:val="center"/>
              <w:rPr>
                <w:bCs/>
                <w:sz w:val="20"/>
                <w:szCs w:val="20"/>
              </w:rPr>
            </w:pPr>
            <w:r w:rsidRPr="00966100">
              <w:rPr>
                <w:bCs/>
                <w:sz w:val="20"/>
                <w:szCs w:val="20"/>
              </w:rPr>
              <w:t>7 399,3</w:t>
            </w:r>
          </w:p>
        </w:tc>
        <w:tc>
          <w:tcPr>
            <w:tcW w:w="986" w:type="dxa"/>
            <w:tcBorders>
              <w:top w:val="single" w:sz="4" w:space="0" w:color="auto"/>
              <w:left w:val="single" w:sz="4" w:space="0" w:color="auto"/>
              <w:bottom w:val="single" w:sz="4" w:space="0" w:color="auto"/>
              <w:right w:val="single" w:sz="4" w:space="0" w:color="auto"/>
            </w:tcBorders>
          </w:tcPr>
          <w:p w:rsidR="00966100" w:rsidRPr="00966100" w:rsidRDefault="00966100" w:rsidP="0049122E">
            <w:pPr>
              <w:spacing w:before="240"/>
              <w:contextualSpacing/>
              <w:jc w:val="center"/>
              <w:rPr>
                <w:sz w:val="20"/>
                <w:szCs w:val="20"/>
              </w:rPr>
            </w:pPr>
            <w:r w:rsidRPr="00966100">
              <w:rPr>
                <w:sz w:val="20"/>
                <w:szCs w:val="20"/>
              </w:rPr>
              <w:t>7 695,0</w:t>
            </w:r>
          </w:p>
        </w:tc>
        <w:tc>
          <w:tcPr>
            <w:tcW w:w="1095" w:type="dxa"/>
            <w:tcBorders>
              <w:top w:val="single" w:sz="4" w:space="0" w:color="auto"/>
              <w:left w:val="single" w:sz="4" w:space="0" w:color="auto"/>
              <w:bottom w:val="single" w:sz="4" w:space="0" w:color="auto"/>
              <w:right w:val="single" w:sz="4" w:space="0" w:color="auto"/>
            </w:tcBorders>
          </w:tcPr>
          <w:p w:rsidR="00966100" w:rsidRPr="00966100" w:rsidRDefault="00966100" w:rsidP="0049122E">
            <w:pPr>
              <w:spacing w:before="240"/>
              <w:contextualSpacing/>
              <w:jc w:val="center"/>
              <w:rPr>
                <w:sz w:val="20"/>
                <w:szCs w:val="20"/>
              </w:rPr>
            </w:pPr>
            <w:r w:rsidRPr="00966100">
              <w:rPr>
                <w:sz w:val="20"/>
                <w:szCs w:val="20"/>
              </w:rPr>
              <w:t>22</w:t>
            </w:r>
            <w:r>
              <w:rPr>
                <w:sz w:val="20"/>
                <w:szCs w:val="20"/>
              </w:rPr>
              <w:t> 761,0</w:t>
            </w:r>
          </w:p>
        </w:tc>
      </w:tr>
    </w:tbl>
    <w:p w:rsidR="00966100" w:rsidRPr="00966100" w:rsidRDefault="00966100" w:rsidP="00966100">
      <w:pPr>
        <w:rPr>
          <w:sz w:val="28"/>
          <w:szCs w:val="28"/>
        </w:rPr>
      </w:pPr>
    </w:p>
    <w:p w:rsidR="00966100" w:rsidRDefault="00966100" w:rsidP="00966100">
      <w:pPr>
        <w:jc w:val="right"/>
        <w:rPr>
          <w:sz w:val="28"/>
          <w:szCs w:val="28"/>
        </w:rPr>
      </w:pPr>
      <w:r>
        <w:rPr>
          <w:sz w:val="28"/>
          <w:szCs w:val="28"/>
        </w:rPr>
        <w:t>».</w:t>
      </w:r>
    </w:p>
    <w:p w:rsidR="00966100" w:rsidRDefault="004E1F4C" w:rsidP="006B1105">
      <w:pPr>
        <w:jc w:val="both"/>
        <w:rPr>
          <w:sz w:val="28"/>
          <w:szCs w:val="28"/>
        </w:rPr>
      </w:pPr>
      <w:r>
        <w:rPr>
          <w:sz w:val="28"/>
          <w:szCs w:val="28"/>
        </w:rPr>
        <w:t>-</w:t>
      </w:r>
      <w:r w:rsidR="0049122E">
        <w:rPr>
          <w:sz w:val="28"/>
          <w:szCs w:val="28"/>
        </w:rPr>
        <w:t xml:space="preserve"> </w:t>
      </w:r>
      <w:r w:rsidR="00966100">
        <w:rPr>
          <w:sz w:val="28"/>
          <w:szCs w:val="28"/>
        </w:rPr>
        <w:t>В строке «Итого» цифры «11 401,8» заменить цифрами «11 953,6», цифры «35 625,7» заменить цифрами «36 177,5»</w:t>
      </w:r>
      <w:r>
        <w:rPr>
          <w:sz w:val="28"/>
          <w:szCs w:val="28"/>
        </w:rPr>
        <w:t>;</w:t>
      </w:r>
    </w:p>
    <w:p w:rsidR="0085534D" w:rsidRPr="00966100" w:rsidRDefault="004E1F4C" w:rsidP="006B1105">
      <w:pPr>
        <w:jc w:val="both"/>
        <w:rPr>
          <w:sz w:val="28"/>
          <w:szCs w:val="28"/>
        </w:rPr>
      </w:pPr>
      <w:r>
        <w:rPr>
          <w:sz w:val="28"/>
          <w:szCs w:val="28"/>
        </w:rPr>
        <w:t>-</w:t>
      </w:r>
      <w:r w:rsidR="00966100">
        <w:rPr>
          <w:sz w:val="28"/>
          <w:szCs w:val="28"/>
        </w:rPr>
        <w:t xml:space="preserve"> В строке «Всего» Таблицы 1. цифры </w:t>
      </w:r>
      <w:r w:rsidR="002912E9">
        <w:rPr>
          <w:sz w:val="28"/>
          <w:szCs w:val="28"/>
        </w:rPr>
        <w:t>«83 116,7» заменить цифрами «</w:t>
      </w:r>
      <w:r w:rsidR="00CD043B">
        <w:rPr>
          <w:sz w:val="28"/>
          <w:szCs w:val="28"/>
        </w:rPr>
        <w:t>83 828,5», цифры «257 674,4» заменить цифрами «258 386,2».</w:t>
      </w:r>
    </w:p>
    <w:p w:rsidR="007D1C10" w:rsidRDefault="00CD043B" w:rsidP="006B1105">
      <w:pPr>
        <w:jc w:val="both"/>
        <w:rPr>
          <w:sz w:val="28"/>
          <w:szCs w:val="28"/>
        </w:rPr>
      </w:pPr>
      <w:r>
        <w:rPr>
          <w:sz w:val="28"/>
          <w:szCs w:val="28"/>
        </w:rPr>
        <w:t xml:space="preserve">  </w:t>
      </w:r>
      <w:r w:rsidR="004E1F4C">
        <w:rPr>
          <w:sz w:val="28"/>
          <w:szCs w:val="28"/>
        </w:rPr>
        <w:t>1.</w:t>
      </w:r>
      <w:r w:rsidR="00F10A6F">
        <w:rPr>
          <w:sz w:val="28"/>
          <w:szCs w:val="28"/>
        </w:rPr>
        <w:t xml:space="preserve">1.3. </w:t>
      </w:r>
      <w:r w:rsidR="007D1C10">
        <w:rPr>
          <w:sz w:val="28"/>
          <w:szCs w:val="28"/>
        </w:rPr>
        <w:t xml:space="preserve">Таблицу 2 </w:t>
      </w:r>
      <w:r w:rsidR="00460B28">
        <w:rPr>
          <w:sz w:val="28"/>
          <w:szCs w:val="28"/>
        </w:rPr>
        <w:t>« Сведения об индикаторах» изло</w:t>
      </w:r>
      <w:r w:rsidR="007D1C10">
        <w:rPr>
          <w:sz w:val="28"/>
          <w:szCs w:val="28"/>
        </w:rPr>
        <w:t xml:space="preserve">жить в </w:t>
      </w:r>
      <w:r w:rsidR="00B80CDA">
        <w:rPr>
          <w:sz w:val="28"/>
          <w:szCs w:val="28"/>
        </w:rPr>
        <w:t>следующей  редакции</w:t>
      </w:r>
      <w:r w:rsidR="007D1C10">
        <w:rPr>
          <w:sz w:val="28"/>
          <w:szCs w:val="28"/>
        </w:rPr>
        <w:t>:</w:t>
      </w:r>
    </w:p>
    <w:p w:rsidR="007D1C10" w:rsidRDefault="007D1C10" w:rsidP="006B1105">
      <w:pPr>
        <w:jc w:val="both"/>
        <w:rPr>
          <w:sz w:val="28"/>
          <w:szCs w:val="28"/>
        </w:rPr>
      </w:pPr>
      <w:r>
        <w:rPr>
          <w:sz w:val="28"/>
          <w:szCs w:val="28"/>
        </w:rPr>
        <w:t xml:space="preserve">« </w:t>
      </w:r>
      <w:r w:rsidR="00F10A6F">
        <w:rPr>
          <w:sz w:val="28"/>
          <w:szCs w:val="28"/>
        </w:rPr>
        <w:t xml:space="preserve"> </w:t>
      </w:r>
    </w:p>
    <w:p w:rsidR="007D1C10" w:rsidRDefault="007D1C10" w:rsidP="006B1105">
      <w:pPr>
        <w:jc w:val="both"/>
        <w:rPr>
          <w:sz w:val="28"/>
          <w:szCs w:val="28"/>
        </w:rPr>
      </w:pP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3154"/>
        <w:gridCol w:w="1385"/>
        <w:gridCol w:w="1037"/>
        <w:gridCol w:w="968"/>
        <w:gridCol w:w="1117"/>
        <w:gridCol w:w="1305"/>
        <w:gridCol w:w="1134"/>
      </w:tblGrid>
      <w:tr w:rsidR="007D1C10" w:rsidRPr="00187185" w:rsidTr="007D1C10">
        <w:tc>
          <w:tcPr>
            <w:tcW w:w="504" w:type="dxa"/>
            <w:vMerge w:val="restart"/>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N п/п</w:t>
            </w:r>
          </w:p>
        </w:tc>
        <w:tc>
          <w:tcPr>
            <w:tcW w:w="3154" w:type="dxa"/>
            <w:vMerge w:val="restart"/>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Наименование индикатора/непосредственного результата</w:t>
            </w:r>
          </w:p>
        </w:tc>
        <w:tc>
          <w:tcPr>
            <w:tcW w:w="1385" w:type="dxa"/>
            <w:vMerge w:val="restart"/>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Ед. измерения</w:t>
            </w:r>
          </w:p>
        </w:tc>
        <w:tc>
          <w:tcPr>
            <w:tcW w:w="5561" w:type="dxa"/>
            <w:gridSpan w:val="5"/>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Значение индикатора/непосредственного результата</w:t>
            </w:r>
          </w:p>
        </w:tc>
      </w:tr>
      <w:tr w:rsidR="007D1C10" w:rsidRPr="00187185" w:rsidTr="007D1C10">
        <w:trPr>
          <w:trHeight w:val="590"/>
        </w:trPr>
        <w:tc>
          <w:tcPr>
            <w:tcW w:w="504" w:type="dxa"/>
            <w:vMerge/>
            <w:tcBorders>
              <w:top w:val="single" w:sz="4" w:space="0" w:color="auto"/>
              <w:left w:val="single" w:sz="4" w:space="0" w:color="auto"/>
              <w:bottom w:val="single" w:sz="4" w:space="0" w:color="auto"/>
              <w:right w:val="single" w:sz="4" w:space="0" w:color="auto"/>
            </w:tcBorders>
            <w:vAlign w:val="center"/>
          </w:tcPr>
          <w:p w:rsidR="007D1C10" w:rsidRPr="00187185" w:rsidRDefault="007D1C10" w:rsidP="00023C8E">
            <w:pPr>
              <w:rPr>
                <w:sz w:val="18"/>
                <w:szCs w:val="18"/>
              </w:rPr>
            </w:pPr>
          </w:p>
        </w:tc>
        <w:tc>
          <w:tcPr>
            <w:tcW w:w="3154" w:type="dxa"/>
            <w:vMerge/>
            <w:tcBorders>
              <w:top w:val="single" w:sz="4" w:space="0" w:color="auto"/>
              <w:left w:val="single" w:sz="4" w:space="0" w:color="auto"/>
              <w:bottom w:val="single" w:sz="4" w:space="0" w:color="auto"/>
              <w:right w:val="single" w:sz="4" w:space="0" w:color="auto"/>
            </w:tcBorders>
            <w:vAlign w:val="center"/>
          </w:tcPr>
          <w:p w:rsidR="007D1C10" w:rsidRPr="00187185" w:rsidRDefault="007D1C10" w:rsidP="00023C8E">
            <w:pPr>
              <w:rPr>
                <w:sz w:val="18"/>
                <w:szCs w:val="18"/>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7D1C10" w:rsidRPr="00187185" w:rsidRDefault="007D1C10" w:rsidP="00023C8E">
            <w:pPr>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2016 год</w:t>
            </w:r>
          </w:p>
        </w:tc>
        <w:tc>
          <w:tcPr>
            <w:tcW w:w="968"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2017 год</w:t>
            </w:r>
          </w:p>
        </w:tc>
        <w:tc>
          <w:tcPr>
            <w:tcW w:w="1117"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2018 год</w:t>
            </w:r>
          </w:p>
        </w:tc>
        <w:tc>
          <w:tcPr>
            <w:tcW w:w="130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after="200" w:line="276" w:lineRule="auto"/>
              <w:jc w:val="center"/>
              <w:rPr>
                <w:sz w:val="18"/>
                <w:szCs w:val="18"/>
              </w:rPr>
            </w:pPr>
            <w:r w:rsidRPr="00187185">
              <w:rPr>
                <w:sz w:val="18"/>
                <w:szCs w:val="18"/>
              </w:rPr>
              <w:t>2020 год</w:t>
            </w:r>
          </w:p>
        </w:tc>
      </w:tr>
      <w:tr w:rsidR="007D1C10" w:rsidRPr="00187185" w:rsidTr="007D1C10">
        <w:trPr>
          <w:trHeight w:val="272"/>
        </w:trPr>
        <w:tc>
          <w:tcPr>
            <w:tcW w:w="50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1</w:t>
            </w:r>
          </w:p>
        </w:tc>
        <w:tc>
          <w:tcPr>
            <w:tcW w:w="315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2</w:t>
            </w:r>
          </w:p>
        </w:tc>
        <w:tc>
          <w:tcPr>
            <w:tcW w:w="138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3</w:t>
            </w:r>
          </w:p>
        </w:tc>
        <w:tc>
          <w:tcPr>
            <w:tcW w:w="1037"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4</w:t>
            </w:r>
          </w:p>
        </w:tc>
        <w:tc>
          <w:tcPr>
            <w:tcW w:w="968"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5</w:t>
            </w:r>
          </w:p>
        </w:tc>
        <w:tc>
          <w:tcPr>
            <w:tcW w:w="1117"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6</w:t>
            </w:r>
          </w:p>
        </w:tc>
        <w:tc>
          <w:tcPr>
            <w:tcW w:w="130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8</w:t>
            </w:r>
          </w:p>
        </w:tc>
      </w:tr>
      <w:tr w:rsidR="007D1C10" w:rsidRPr="00187185" w:rsidTr="007D1C10">
        <w:tc>
          <w:tcPr>
            <w:tcW w:w="10604" w:type="dxa"/>
            <w:gridSpan w:val="8"/>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b/>
                <w:sz w:val="18"/>
                <w:szCs w:val="18"/>
              </w:rPr>
            </w:pPr>
            <w:r w:rsidRPr="00187185">
              <w:rPr>
                <w:b/>
                <w:sz w:val="18"/>
                <w:szCs w:val="18"/>
              </w:rPr>
              <w:t>Муниципальная программа  «Развитие культуры Вачского муниципального района на 2018-2020 гг.»</w:t>
            </w:r>
          </w:p>
        </w:tc>
      </w:tr>
      <w:tr w:rsidR="007D1C10" w:rsidRPr="00187185" w:rsidTr="007D1C10">
        <w:tc>
          <w:tcPr>
            <w:tcW w:w="10604" w:type="dxa"/>
            <w:gridSpan w:val="8"/>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b/>
                <w:sz w:val="18"/>
                <w:szCs w:val="18"/>
              </w:rPr>
            </w:pPr>
            <w:r w:rsidRPr="00187185">
              <w:rPr>
                <w:b/>
                <w:sz w:val="18"/>
                <w:szCs w:val="18"/>
              </w:rPr>
              <w:t>Подпрограмма 1 «Создание условий для организации досуга и обеспечение жителей услугами клубной системы»</w:t>
            </w:r>
          </w:p>
        </w:tc>
      </w:tr>
      <w:tr w:rsidR="007D1C10" w:rsidRPr="00187185" w:rsidTr="007D1C10">
        <w:tc>
          <w:tcPr>
            <w:tcW w:w="50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1.1.</w:t>
            </w:r>
          </w:p>
        </w:tc>
        <w:tc>
          <w:tcPr>
            <w:tcW w:w="315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Увеличение численности участников культурно-досуговых мероприятий (по сравнению с предыдущим годом)</w:t>
            </w:r>
          </w:p>
        </w:tc>
        <w:tc>
          <w:tcPr>
            <w:tcW w:w="138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7D1C10" w:rsidRPr="00187185" w:rsidRDefault="00023C8E" w:rsidP="00023C8E">
            <w:pPr>
              <w:spacing w:line="276" w:lineRule="auto"/>
              <w:jc w:val="center"/>
              <w:rPr>
                <w:sz w:val="18"/>
                <w:szCs w:val="18"/>
              </w:rPr>
            </w:pPr>
            <w:r>
              <w:rPr>
                <w:sz w:val="18"/>
                <w:szCs w:val="18"/>
              </w:rPr>
              <w:t>5,2</w:t>
            </w:r>
          </w:p>
        </w:tc>
        <w:tc>
          <w:tcPr>
            <w:tcW w:w="968" w:type="dxa"/>
            <w:tcBorders>
              <w:top w:val="single" w:sz="4" w:space="0" w:color="auto"/>
              <w:left w:val="single" w:sz="4" w:space="0" w:color="auto"/>
              <w:bottom w:val="single" w:sz="4" w:space="0" w:color="auto"/>
              <w:right w:val="single" w:sz="4" w:space="0" w:color="auto"/>
            </w:tcBorders>
          </w:tcPr>
          <w:p w:rsidR="007D1C10" w:rsidRPr="00187185" w:rsidRDefault="00023C8E" w:rsidP="00023C8E">
            <w:pPr>
              <w:spacing w:line="276" w:lineRule="auto"/>
              <w:jc w:val="center"/>
              <w:rPr>
                <w:sz w:val="18"/>
                <w:szCs w:val="18"/>
              </w:rPr>
            </w:pPr>
            <w:r>
              <w:rPr>
                <w:sz w:val="18"/>
                <w:szCs w:val="18"/>
              </w:rPr>
              <w:t>5,25</w:t>
            </w:r>
          </w:p>
        </w:tc>
        <w:tc>
          <w:tcPr>
            <w:tcW w:w="1117" w:type="dxa"/>
            <w:tcBorders>
              <w:top w:val="single" w:sz="4" w:space="0" w:color="auto"/>
              <w:left w:val="single" w:sz="4" w:space="0" w:color="auto"/>
              <w:bottom w:val="single" w:sz="4" w:space="0" w:color="auto"/>
              <w:right w:val="single" w:sz="4" w:space="0" w:color="auto"/>
            </w:tcBorders>
          </w:tcPr>
          <w:p w:rsidR="007D1C10" w:rsidRPr="00187185" w:rsidRDefault="00023C8E" w:rsidP="00023C8E">
            <w:pPr>
              <w:spacing w:line="276" w:lineRule="auto"/>
              <w:jc w:val="center"/>
              <w:rPr>
                <w:sz w:val="18"/>
                <w:szCs w:val="18"/>
              </w:rPr>
            </w:pPr>
            <w:r>
              <w:rPr>
                <w:sz w:val="18"/>
                <w:szCs w:val="18"/>
              </w:rPr>
              <w:t>5,3</w:t>
            </w:r>
          </w:p>
        </w:tc>
        <w:tc>
          <w:tcPr>
            <w:tcW w:w="1305" w:type="dxa"/>
            <w:tcBorders>
              <w:top w:val="single" w:sz="4" w:space="0" w:color="auto"/>
              <w:left w:val="single" w:sz="4" w:space="0" w:color="auto"/>
              <w:bottom w:val="single" w:sz="4" w:space="0" w:color="auto"/>
              <w:right w:val="single" w:sz="4" w:space="0" w:color="auto"/>
            </w:tcBorders>
          </w:tcPr>
          <w:p w:rsidR="00023C8E" w:rsidRPr="00187185" w:rsidRDefault="00023C8E" w:rsidP="00023C8E">
            <w:pPr>
              <w:spacing w:line="276" w:lineRule="auto"/>
              <w:jc w:val="center"/>
              <w:rPr>
                <w:sz w:val="18"/>
                <w:szCs w:val="18"/>
              </w:rPr>
            </w:pPr>
            <w:r>
              <w:rPr>
                <w:sz w:val="18"/>
                <w:szCs w:val="18"/>
              </w:rPr>
              <w:t>5,4</w:t>
            </w:r>
          </w:p>
        </w:tc>
        <w:tc>
          <w:tcPr>
            <w:tcW w:w="1134" w:type="dxa"/>
            <w:tcBorders>
              <w:top w:val="single" w:sz="4" w:space="0" w:color="auto"/>
              <w:left w:val="single" w:sz="4" w:space="0" w:color="auto"/>
              <w:bottom w:val="single" w:sz="4" w:space="0" w:color="auto"/>
              <w:right w:val="single" w:sz="4" w:space="0" w:color="auto"/>
            </w:tcBorders>
          </w:tcPr>
          <w:p w:rsidR="007D1C10" w:rsidRPr="00187185" w:rsidRDefault="00023C8E" w:rsidP="00023C8E">
            <w:pPr>
              <w:spacing w:line="276" w:lineRule="auto"/>
              <w:jc w:val="center"/>
              <w:rPr>
                <w:sz w:val="18"/>
                <w:szCs w:val="18"/>
              </w:rPr>
            </w:pPr>
            <w:r>
              <w:rPr>
                <w:sz w:val="18"/>
                <w:szCs w:val="18"/>
              </w:rPr>
              <w:t>5,4</w:t>
            </w:r>
          </w:p>
        </w:tc>
      </w:tr>
      <w:tr w:rsidR="007D1C10" w:rsidRPr="00187185" w:rsidTr="007D1C10">
        <w:tc>
          <w:tcPr>
            <w:tcW w:w="50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1.2.</w:t>
            </w:r>
          </w:p>
        </w:tc>
        <w:tc>
          <w:tcPr>
            <w:tcW w:w="315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 xml:space="preserve"> Увеличение количества посещений театрально-концертных мероприятий</w:t>
            </w:r>
          </w:p>
        </w:tc>
        <w:tc>
          <w:tcPr>
            <w:tcW w:w="138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7D1C10" w:rsidRPr="00187185" w:rsidRDefault="00023C8E" w:rsidP="00023C8E">
            <w:pPr>
              <w:spacing w:line="276" w:lineRule="auto"/>
              <w:jc w:val="center"/>
              <w:rPr>
                <w:sz w:val="18"/>
                <w:szCs w:val="18"/>
              </w:rPr>
            </w:pPr>
            <w:r>
              <w:rPr>
                <w:sz w:val="18"/>
                <w:szCs w:val="18"/>
              </w:rPr>
              <w:t>2,2</w:t>
            </w:r>
          </w:p>
        </w:tc>
        <w:tc>
          <w:tcPr>
            <w:tcW w:w="968" w:type="dxa"/>
            <w:tcBorders>
              <w:top w:val="single" w:sz="4" w:space="0" w:color="auto"/>
              <w:left w:val="single" w:sz="4" w:space="0" w:color="auto"/>
              <w:bottom w:val="single" w:sz="4" w:space="0" w:color="auto"/>
              <w:right w:val="single" w:sz="4" w:space="0" w:color="auto"/>
            </w:tcBorders>
          </w:tcPr>
          <w:p w:rsidR="007D1C10" w:rsidRPr="00187185" w:rsidRDefault="00023C8E" w:rsidP="00023C8E">
            <w:pPr>
              <w:spacing w:line="276" w:lineRule="auto"/>
              <w:jc w:val="center"/>
              <w:rPr>
                <w:sz w:val="18"/>
                <w:szCs w:val="18"/>
              </w:rPr>
            </w:pPr>
            <w:r>
              <w:rPr>
                <w:sz w:val="18"/>
                <w:szCs w:val="18"/>
              </w:rPr>
              <w:t>2,3</w:t>
            </w:r>
          </w:p>
        </w:tc>
        <w:tc>
          <w:tcPr>
            <w:tcW w:w="1117" w:type="dxa"/>
            <w:tcBorders>
              <w:top w:val="single" w:sz="4" w:space="0" w:color="auto"/>
              <w:left w:val="single" w:sz="4" w:space="0" w:color="auto"/>
              <w:bottom w:val="single" w:sz="4" w:space="0" w:color="auto"/>
              <w:right w:val="single" w:sz="4" w:space="0" w:color="auto"/>
            </w:tcBorders>
          </w:tcPr>
          <w:p w:rsidR="007D1C10" w:rsidRPr="00187185" w:rsidRDefault="00023C8E" w:rsidP="00023C8E">
            <w:pPr>
              <w:spacing w:line="276" w:lineRule="auto"/>
              <w:jc w:val="center"/>
              <w:rPr>
                <w:sz w:val="18"/>
                <w:szCs w:val="18"/>
              </w:rPr>
            </w:pPr>
            <w:r>
              <w:rPr>
                <w:sz w:val="18"/>
                <w:szCs w:val="18"/>
              </w:rPr>
              <w:t>2,5</w:t>
            </w:r>
          </w:p>
        </w:tc>
        <w:tc>
          <w:tcPr>
            <w:tcW w:w="1305" w:type="dxa"/>
            <w:tcBorders>
              <w:top w:val="single" w:sz="4" w:space="0" w:color="auto"/>
              <w:left w:val="single" w:sz="4" w:space="0" w:color="auto"/>
              <w:bottom w:val="single" w:sz="4" w:space="0" w:color="auto"/>
              <w:right w:val="single" w:sz="4" w:space="0" w:color="auto"/>
            </w:tcBorders>
          </w:tcPr>
          <w:p w:rsidR="007D1C10" w:rsidRPr="00187185" w:rsidRDefault="00023C8E" w:rsidP="00023C8E">
            <w:pPr>
              <w:spacing w:line="276" w:lineRule="auto"/>
              <w:jc w:val="center"/>
              <w:rPr>
                <w:sz w:val="18"/>
                <w:szCs w:val="18"/>
              </w:rPr>
            </w:pPr>
            <w:r>
              <w:rPr>
                <w:sz w:val="18"/>
                <w:szCs w:val="18"/>
              </w:rPr>
              <w:t>2,7</w:t>
            </w:r>
          </w:p>
        </w:tc>
        <w:tc>
          <w:tcPr>
            <w:tcW w:w="1134" w:type="dxa"/>
            <w:tcBorders>
              <w:top w:val="single" w:sz="4" w:space="0" w:color="auto"/>
              <w:left w:val="single" w:sz="4" w:space="0" w:color="auto"/>
              <w:bottom w:val="single" w:sz="4" w:space="0" w:color="auto"/>
              <w:right w:val="single" w:sz="4" w:space="0" w:color="auto"/>
            </w:tcBorders>
          </w:tcPr>
          <w:p w:rsidR="007D1C10" w:rsidRPr="00187185" w:rsidRDefault="00023C8E" w:rsidP="00023C8E">
            <w:pPr>
              <w:spacing w:line="276" w:lineRule="auto"/>
              <w:jc w:val="center"/>
              <w:rPr>
                <w:sz w:val="18"/>
                <w:szCs w:val="18"/>
              </w:rPr>
            </w:pPr>
            <w:r>
              <w:rPr>
                <w:sz w:val="18"/>
                <w:szCs w:val="18"/>
              </w:rPr>
              <w:t>2,7</w:t>
            </w:r>
          </w:p>
        </w:tc>
      </w:tr>
      <w:tr w:rsidR="002453F2" w:rsidRPr="00187185" w:rsidTr="007D1C10">
        <w:tc>
          <w:tcPr>
            <w:tcW w:w="504"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rPr>
                <w:sz w:val="18"/>
                <w:szCs w:val="18"/>
              </w:rPr>
            </w:pPr>
            <w:r w:rsidRPr="00187185">
              <w:rPr>
                <w:sz w:val="18"/>
                <w:szCs w:val="18"/>
              </w:rPr>
              <w:t>1.3.</w:t>
            </w:r>
          </w:p>
        </w:tc>
        <w:tc>
          <w:tcPr>
            <w:tcW w:w="3154"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rPr>
                <w:sz w:val="18"/>
                <w:szCs w:val="18"/>
              </w:rPr>
            </w:pPr>
            <w:r>
              <w:rPr>
                <w:sz w:val="18"/>
                <w:szCs w:val="18"/>
              </w:rPr>
              <w:t xml:space="preserve">Увеличение количества культурно –досуговых мероприятий </w:t>
            </w:r>
          </w:p>
        </w:tc>
        <w:tc>
          <w:tcPr>
            <w:tcW w:w="1385"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2453F2" w:rsidRPr="002453F2" w:rsidRDefault="002453F2" w:rsidP="002453F2">
            <w:r w:rsidRPr="002453F2">
              <w:rPr>
                <w:sz w:val="18"/>
                <w:szCs w:val="18"/>
              </w:rPr>
              <w:t>-</w:t>
            </w:r>
          </w:p>
        </w:tc>
        <w:tc>
          <w:tcPr>
            <w:tcW w:w="968" w:type="dxa"/>
            <w:tcBorders>
              <w:top w:val="single" w:sz="4" w:space="0" w:color="auto"/>
              <w:left w:val="single" w:sz="4" w:space="0" w:color="auto"/>
              <w:bottom w:val="single" w:sz="4" w:space="0" w:color="auto"/>
              <w:right w:val="single" w:sz="4" w:space="0" w:color="auto"/>
            </w:tcBorders>
          </w:tcPr>
          <w:p w:rsidR="002453F2" w:rsidRPr="002453F2" w:rsidRDefault="002453F2" w:rsidP="002453F2">
            <w:r w:rsidRPr="002453F2">
              <w:rPr>
                <w:sz w:val="18"/>
                <w:szCs w:val="18"/>
              </w:rPr>
              <w:t>-</w:t>
            </w:r>
          </w:p>
        </w:tc>
        <w:tc>
          <w:tcPr>
            <w:tcW w:w="1117"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3,2</w:t>
            </w:r>
          </w:p>
        </w:tc>
        <w:tc>
          <w:tcPr>
            <w:tcW w:w="1305"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3,4</w:t>
            </w:r>
          </w:p>
        </w:tc>
        <w:tc>
          <w:tcPr>
            <w:tcW w:w="1134"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3,5</w:t>
            </w:r>
          </w:p>
        </w:tc>
      </w:tr>
      <w:tr w:rsidR="002453F2" w:rsidRPr="00187185" w:rsidTr="007D1C10">
        <w:tc>
          <w:tcPr>
            <w:tcW w:w="504"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rPr>
                <w:sz w:val="18"/>
                <w:szCs w:val="18"/>
              </w:rPr>
            </w:pPr>
            <w:r>
              <w:rPr>
                <w:sz w:val="18"/>
                <w:szCs w:val="18"/>
              </w:rPr>
              <w:t xml:space="preserve">1.4. </w:t>
            </w:r>
          </w:p>
        </w:tc>
        <w:tc>
          <w:tcPr>
            <w:tcW w:w="3154" w:type="dxa"/>
            <w:tcBorders>
              <w:top w:val="single" w:sz="4" w:space="0" w:color="auto"/>
              <w:left w:val="single" w:sz="4" w:space="0" w:color="auto"/>
              <w:bottom w:val="single" w:sz="4" w:space="0" w:color="auto"/>
              <w:right w:val="single" w:sz="4" w:space="0" w:color="auto"/>
            </w:tcBorders>
          </w:tcPr>
          <w:p w:rsidR="002453F2" w:rsidRDefault="002453F2" w:rsidP="002453F2">
            <w:pPr>
              <w:spacing w:line="276" w:lineRule="auto"/>
              <w:rPr>
                <w:sz w:val="18"/>
                <w:szCs w:val="18"/>
              </w:rPr>
            </w:pPr>
            <w:r>
              <w:rPr>
                <w:sz w:val="18"/>
                <w:szCs w:val="18"/>
              </w:rPr>
              <w:t xml:space="preserve">Увеличение посещаемости  культурно-досуговых мероприятий  </w:t>
            </w:r>
          </w:p>
        </w:tc>
        <w:tc>
          <w:tcPr>
            <w:tcW w:w="1385"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2453F2" w:rsidRPr="002453F2" w:rsidRDefault="002453F2" w:rsidP="002453F2">
            <w:r w:rsidRPr="002453F2">
              <w:rPr>
                <w:sz w:val="18"/>
                <w:szCs w:val="18"/>
              </w:rPr>
              <w:t>-</w:t>
            </w:r>
          </w:p>
        </w:tc>
        <w:tc>
          <w:tcPr>
            <w:tcW w:w="968" w:type="dxa"/>
            <w:tcBorders>
              <w:top w:val="single" w:sz="4" w:space="0" w:color="auto"/>
              <w:left w:val="single" w:sz="4" w:space="0" w:color="auto"/>
              <w:bottom w:val="single" w:sz="4" w:space="0" w:color="auto"/>
              <w:right w:val="single" w:sz="4" w:space="0" w:color="auto"/>
            </w:tcBorders>
          </w:tcPr>
          <w:p w:rsidR="002453F2" w:rsidRPr="002453F2" w:rsidRDefault="002453F2" w:rsidP="002453F2">
            <w:r w:rsidRPr="002453F2">
              <w:rPr>
                <w:sz w:val="18"/>
                <w:szCs w:val="18"/>
              </w:rPr>
              <w:t>-</w:t>
            </w:r>
          </w:p>
        </w:tc>
        <w:tc>
          <w:tcPr>
            <w:tcW w:w="1117"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4,2</w:t>
            </w:r>
          </w:p>
        </w:tc>
        <w:tc>
          <w:tcPr>
            <w:tcW w:w="1305"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4,3</w:t>
            </w:r>
          </w:p>
        </w:tc>
        <w:tc>
          <w:tcPr>
            <w:tcW w:w="1134"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4,4</w:t>
            </w:r>
          </w:p>
        </w:tc>
      </w:tr>
      <w:tr w:rsidR="002453F2" w:rsidRPr="00187185" w:rsidTr="007D1C10">
        <w:tc>
          <w:tcPr>
            <w:tcW w:w="504" w:type="dxa"/>
            <w:tcBorders>
              <w:top w:val="single" w:sz="4" w:space="0" w:color="auto"/>
              <w:left w:val="single" w:sz="4" w:space="0" w:color="auto"/>
              <w:bottom w:val="single" w:sz="4" w:space="0" w:color="auto"/>
              <w:right w:val="single" w:sz="4" w:space="0" w:color="auto"/>
            </w:tcBorders>
          </w:tcPr>
          <w:p w:rsidR="002453F2" w:rsidRDefault="002453F2" w:rsidP="002453F2">
            <w:pPr>
              <w:spacing w:line="276" w:lineRule="auto"/>
              <w:rPr>
                <w:sz w:val="18"/>
                <w:szCs w:val="18"/>
              </w:rPr>
            </w:pPr>
            <w:r>
              <w:rPr>
                <w:sz w:val="18"/>
                <w:szCs w:val="18"/>
              </w:rPr>
              <w:t>1.5</w:t>
            </w:r>
          </w:p>
        </w:tc>
        <w:tc>
          <w:tcPr>
            <w:tcW w:w="3154" w:type="dxa"/>
            <w:tcBorders>
              <w:top w:val="single" w:sz="4" w:space="0" w:color="auto"/>
              <w:left w:val="single" w:sz="4" w:space="0" w:color="auto"/>
              <w:bottom w:val="single" w:sz="4" w:space="0" w:color="auto"/>
              <w:right w:val="single" w:sz="4" w:space="0" w:color="auto"/>
            </w:tcBorders>
          </w:tcPr>
          <w:p w:rsidR="002453F2" w:rsidRDefault="002453F2" w:rsidP="002453F2">
            <w:pPr>
              <w:spacing w:line="276" w:lineRule="auto"/>
              <w:rPr>
                <w:sz w:val="18"/>
                <w:szCs w:val="18"/>
              </w:rPr>
            </w:pPr>
            <w:r>
              <w:rPr>
                <w:sz w:val="18"/>
                <w:szCs w:val="18"/>
              </w:rPr>
              <w:t>Увеличение численности клубных формирований разно-жанровой направленности</w:t>
            </w:r>
          </w:p>
        </w:tc>
        <w:tc>
          <w:tcPr>
            <w:tcW w:w="1385"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2453F2" w:rsidRPr="002453F2" w:rsidRDefault="002453F2" w:rsidP="002453F2">
            <w:r w:rsidRPr="002453F2">
              <w:rPr>
                <w:sz w:val="18"/>
                <w:szCs w:val="18"/>
              </w:rPr>
              <w:t>-</w:t>
            </w:r>
          </w:p>
        </w:tc>
        <w:tc>
          <w:tcPr>
            <w:tcW w:w="968" w:type="dxa"/>
            <w:tcBorders>
              <w:top w:val="single" w:sz="4" w:space="0" w:color="auto"/>
              <w:left w:val="single" w:sz="4" w:space="0" w:color="auto"/>
              <w:bottom w:val="single" w:sz="4" w:space="0" w:color="auto"/>
              <w:right w:val="single" w:sz="4" w:space="0" w:color="auto"/>
            </w:tcBorders>
          </w:tcPr>
          <w:p w:rsidR="002453F2" w:rsidRPr="002453F2" w:rsidRDefault="002453F2" w:rsidP="002453F2">
            <w:r w:rsidRPr="002453F2">
              <w:rPr>
                <w:sz w:val="18"/>
                <w:szCs w:val="18"/>
              </w:rPr>
              <w:t>-</w:t>
            </w:r>
          </w:p>
        </w:tc>
        <w:tc>
          <w:tcPr>
            <w:tcW w:w="1117"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1,8</w:t>
            </w:r>
          </w:p>
        </w:tc>
        <w:tc>
          <w:tcPr>
            <w:tcW w:w="1305"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1,9</w:t>
            </w:r>
          </w:p>
        </w:tc>
        <w:tc>
          <w:tcPr>
            <w:tcW w:w="1134"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2,0</w:t>
            </w:r>
          </w:p>
        </w:tc>
      </w:tr>
      <w:tr w:rsidR="002453F2" w:rsidRPr="00187185" w:rsidTr="007D1C10">
        <w:tc>
          <w:tcPr>
            <w:tcW w:w="504" w:type="dxa"/>
            <w:tcBorders>
              <w:top w:val="single" w:sz="4" w:space="0" w:color="auto"/>
              <w:left w:val="single" w:sz="4" w:space="0" w:color="auto"/>
              <w:bottom w:val="single" w:sz="4" w:space="0" w:color="auto"/>
              <w:right w:val="single" w:sz="4" w:space="0" w:color="auto"/>
            </w:tcBorders>
          </w:tcPr>
          <w:p w:rsidR="002453F2" w:rsidRDefault="002453F2" w:rsidP="002453F2">
            <w:pPr>
              <w:spacing w:line="276" w:lineRule="auto"/>
              <w:rPr>
                <w:sz w:val="18"/>
                <w:szCs w:val="18"/>
              </w:rPr>
            </w:pPr>
            <w:r>
              <w:rPr>
                <w:sz w:val="18"/>
                <w:szCs w:val="18"/>
              </w:rPr>
              <w:t>1.6.</w:t>
            </w:r>
          </w:p>
        </w:tc>
        <w:tc>
          <w:tcPr>
            <w:tcW w:w="3154" w:type="dxa"/>
            <w:tcBorders>
              <w:top w:val="single" w:sz="4" w:space="0" w:color="auto"/>
              <w:left w:val="single" w:sz="4" w:space="0" w:color="auto"/>
              <w:bottom w:val="single" w:sz="4" w:space="0" w:color="auto"/>
              <w:right w:val="single" w:sz="4" w:space="0" w:color="auto"/>
            </w:tcBorders>
          </w:tcPr>
          <w:p w:rsidR="002453F2" w:rsidRDefault="002453F2" w:rsidP="002453F2">
            <w:pPr>
              <w:spacing w:line="276" w:lineRule="auto"/>
              <w:rPr>
                <w:sz w:val="18"/>
                <w:szCs w:val="18"/>
              </w:rPr>
            </w:pPr>
            <w:r>
              <w:rPr>
                <w:sz w:val="18"/>
                <w:szCs w:val="18"/>
              </w:rPr>
              <w:t xml:space="preserve">Увеличение колличества участников клубных формирований </w:t>
            </w:r>
          </w:p>
        </w:tc>
        <w:tc>
          <w:tcPr>
            <w:tcW w:w="1385"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2453F2" w:rsidRPr="002453F2" w:rsidRDefault="002453F2" w:rsidP="002453F2">
            <w:r w:rsidRPr="002453F2">
              <w:rPr>
                <w:sz w:val="18"/>
                <w:szCs w:val="18"/>
              </w:rPr>
              <w:t>-</w:t>
            </w:r>
          </w:p>
        </w:tc>
        <w:tc>
          <w:tcPr>
            <w:tcW w:w="968" w:type="dxa"/>
            <w:tcBorders>
              <w:top w:val="single" w:sz="4" w:space="0" w:color="auto"/>
              <w:left w:val="single" w:sz="4" w:space="0" w:color="auto"/>
              <w:bottom w:val="single" w:sz="4" w:space="0" w:color="auto"/>
              <w:right w:val="single" w:sz="4" w:space="0" w:color="auto"/>
            </w:tcBorders>
          </w:tcPr>
          <w:p w:rsidR="002453F2" w:rsidRPr="002453F2" w:rsidRDefault="002453F2" w:rsidP="002453F2">
            <w:r w:rsidRPr="002453F2">
              <w:rPr>
                <w:sz w:val="18"/>
                <w:szCs w:val="18"/>
              </w:rPr>
              <w:t>-</w:t>
            </w:r>
          </w:p>
        </w:tc>
        <w:tc>
          <w:tcPr>
            <w:tcW w:w="1117"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3,0</w:t>
            </w:r>
          </w:p>
        </w:tc>
        <w:tc>
          <w:tcPr>
            <w:tcW w:w="1305"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3,1</w:t>
            </w:r>
          </w:p>
        </w:tc>
        <w:tc>
          <w:tcPr>
            <w:tcW w:w="1134"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3,2</w:t>
            </w:r>
          </w:p>
        </w:tc>
      </w:tr>
      <w:tr w:rsidR="002453F2" w:rsidRPr="00187185" w:rsidTr="007D1C10">
        <w:tc>
          <w:tcPr>
            <w:tcW w:w="504" w:type="dxa"/>
            <w:tcBorders>
              <w:top w:val="single" w:sz="4" w:space="0" w:color="auto"/>
              <w:left w:val="single" w:sz="4" w:space="0" w:color="auto"/>
              <w:bottom w:val="single" w:sz="4" w:space="0" w:color="auto"/>
              <w:right w:val="single" w:sz="4" w:space="0" w:color="auto"/>
            </w:tcBorders>
          </w:tcPr>
          <w:p w:rsidR="002453F2" w:rsidRDefault="002453F2" w:rsidP="002453F2">
            <w:pPr>
              <w:spacing w:line="276" w:lineRule="auto"/>
              <w:rPr>
                <w:sz w:val="18"/>
                <w:szCs w:val="18"/>
              </w:rPr>
            </w:pPr>
            <w:r>
              <w:rPr>
                <w:sz w:val="18"/>
                <w:szCs w:val="18"/>
              </w:rPr>
              <w:t>1.7.</w:t>
            </w:r>
          </w:p>
        </w:tc>
        <w:tc>
          <w:tcPr>
            <w:tcW w:w="3154" w:type="dxa"/>
            <w:tcBorders>
              <w:top w:val="single" w:sz="4" w:space="0" w:color="auto"/>
              <w:left w:val="single" w:sz="4" w:space="0" w:color="auto"/>
              <w:bottom w:val="single" w:sz="4" w:space="0" w:color="auto"/>
              <w:right w:val="single" w:sz="4" w:space="0" w:color="auto"/>
            </w:tcBorders>
          </w:tcPr>
          <w:p w:rsidR="002453F2" w:rsidRDefault="002453F2" w:rsidP="002453F2">
            <w:pPr>
              <w:spacing w:line="276" w:lineRule="auto"/>
              <w:rPr>
                <w:sz w:val="18"/>
                <w:szCs w:val="18"/>
              </w:rPr>
            </w:pPr>
            <w:r>
              <w:rPr>
                <w:sz w:val="18"/>
                <w:szCs w:val="18"/>
              </w:rPr>
              <w:t xml:space="preserve">Увеличение колличества мероприятий для молодежи </w:t>
            </w:r>
          </w:p>
        </w:tc>
        <w:tc>
          <w:tcPr>
            <w:tcW w:w="1385"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2453F2" w:rsidRPr="002453F2" w:rsidRDefault="002453F2" w:rsidP="002453F2">
            <w:r w:rsidRPr="002453F2">
              <w:rPr>
                <w:sz w:val="18"/>
                <w:szCs w:val="18"/>
              </w:rPr>
              <w:t>-</w:t>
            </w:r>
          </w:p>
        </w:tc>
        <w:tc>
          <w:tcPr>
            <w:tcW w:w="968" w:type="dxa"/>
            <w:tcBorders>
              <w:top w:val="single" w:sz="4" w:space="0" w:color="auto"/>
              <w:left w:val="single" w:sz="4" w:space="0" w:color="auto"/>
              <w:bottom w:val="single" w:sz="4" w:space="0" w:color="auto"/>
              <w:right w:val="single" w:sz="4" w:space="0" w:color="auto"/>
            </w:tcBorders>
          </w:tcPr>
          <w:p w:rsidR="002453F2" w:rsidRPr="002453F2" w:rsidRDefault="002453F2" w:rsidP="002453F2">
            <w:r w:rsidRPr="002453F2">
              <w:rPr>
                <w:sz w:val="18"/>
                <w:szCs w:val="18"/>
              </w:rPr>
              <w:t>-</w:t>
            </w:r>
          </w:p>
        </w:tc>
        <w:tc>
          <w:tcPr>
            <w:tcW w:w="1117"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2,0</w:t>
            </w:r>
          </w:p>
        </w:tc>
        <w:tc>
          <w:tcPr>
            <w:tcW w:w="1305"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2,1</w:t>
            </w:r>
          </w:p>
        </w:tc>
        <w:tc>
          <w:tcPr>
            <w:tcW w:w="1134"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2,2</w:t>
            </w:r>
          </w:p>
        </w:tc>
      </w:tr>
      <w:tr w:rsidR="002453F2" w:rsidRPr="00187185" w:rsidTr="007D1C10">
        <w:tc>
          <w:tcPr>
            <w:tcW w:w="504" w:type="dxa"/>
            <w:tcBorders>
              <w:top w:val="single" w:sz="4" w:space="0" w:color="auto"/>
              <w:left w:val="single" w:sz="4" w:space="0" w:color="auto"/>
              <w:bottom w:val="single" w:sz="4" w:space="0" w:color="auto"/>
              <w:right w:val="single" w:sz="4" w:space="0" w:color="auto"/>
            </w:tcBorders>
          </w:tcPr>
          <w:p w:rsidR="002453F2" w:rsidRDefault="002453F2" w:rsidP="002453F2">
            <w:pPr>
              <w:spacing w:line="276" w:lineRule="auto"/>
              <w:rPr>
                <w:sz w:val="18"/>
                <w:szCs w:val="18"/>
              </w:rPr>
            </w:pPr>
            <w:r>
              <w:rPr>
                <w:sz w:val="18"/>
                <w:szCs w:val="18"/>
              </w:rPr>
              <w:t>1.8.</w:t>
            </w:r>
          </w:p>
        </w:tc>
        <w:tc>
          <w:tcPr>
            <w:tcW w:w="3154" w:type="dxa"/>
            <w:tcBorders>
              <w:top w:val="single" w:sz="4" w:space="0" w:color="auto"/>
              <w:left w:val="single" w:sz="4" w:space="0" w:color="auto"/>
              <w:bottom w:val="single" w:sz="4" w:space="0" w:color="auto"/>
              <w:right w:val="single" w:sz="4" w:space="0" w:color="auto"/>
            </w:tcBorders>
          </w:tcPr>
          <w:p w:rsidR="002453F2" w:rsidRDefault="002453F2" w:rsidP="002453F2">
            <w:pPr>
              <w:spacing w:line="276" w:lineRule="auto"/>
              <w:rPr>
                <w:sz w:val="18"/>
                <w:szCs w:val="18"/>
              </w:rPr>
            </w:pPr>
            <w:r>
              <w:rPr>
                <w:sz w:val="18"/>
                <w:szCs w:val="18"/>
              </w:rPr>
              <w:t xml:space="preserve">Увеличение колличества мероприятий для детей </w:t>
            </w:r>
          </w:p>
        </w:tc>
        <w:tc>
          <w:tcPr>
            <w:tcW w:w="1385"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2453F2" w:rsidRPr="002453F2" w:rsidRDefault="002453F2" w:rsidP="002453F2">
            <w:r w:rsidRPr="002453F2">
              <w:rPr>
                <w:sz w:val="18"/>
                <w:szCs w:val="18"/>
              </w:rPr>
              <w:t>-</w:t>
            </w:r>
          </w:p>
        </w:tc>
        <w:tc>
          <w:tcPr>
            <w:tcW w:w="968" w:type="dxa"/>
            <w:tcBorders>
              <w:top w:val="single" w:sz="4" w:space="0" w:color="auto"/>
              <w:left w:val="single" w:sz="4" w:space="0" w:color="auto"/>
              <w:bottom w:val="single" w:sz="4" w:space="0" w:color="auto"/>
              <w:right w:val="single" w:sz="4" w:space="0" w:color="auto"/>
            </w:tcBorders>
          </w:tcPr>
          <w:p w:rsidR="002453F2" w:rsidRPr="002453F2" w:rsidRDefault="002453F2" w:rsidP="002453F2">
            <w:r w:rsidRPr="002453F2">
              <w:rPr>
                <w:sz w:val="18"/>
                <w:szCs w:val="18"/>
              </w:rPr>
              <w:t>-</w:t>
            </w:r>
          </w:p>
        </w:tc>
        <w:tc>
          <w:tcPr>
            <w:tcW w:w="1117"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2,2</w:t>
            </w:r>
          </w:p>
        </w:tc>
        <w:tc>
          <w:tcPr>
            <w:tcW w:w="1305"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2,3</w:t>
            </w:r>
          </w:p>
        </w:tc>
        <w:tc>
          <w:tcPr>
            <w:tcW w:w="1134" w:type="dxa"/>
            <w:tcBorders>
              <w:top w:val="single" w:sz="4" w:space="0" w:color="auto"/>
              <w:left w:val="single" w:sz="4" w:space="0" w:color="auto"/>
              <w:bottom w:val="single" w:sz="4" w:space="0" w:color="auto"/>
              <w:right w:val="single" w:sz="4" w:space="0" w:color="auto"/>
            </w:tcBorders>
          </w:tcPr>
          <w:p w:rsidR="002453F2" w:rsidRPr="00187185" w:rsidRDefault="002453F2" w:rsidP="002453F2">
            <w:pPr>
              <w:spacing w:line="276" w:lineRule="auto"/>
              <w:jc w:val="center"/>
              <w:rPr>
                <w:sz w:val="18"/>
                <w:szCs w:val="18"/>
              </w:rPr>
            </w:pPr>
            <w:r>
              <w:rPr>
                <w:sz w:val="18"/>
                <w:szCs w:val="18"/>
              </w:rPr>
              <w:t>2,4</w:t>
            </w:r>
          </w:p>
        </w:tc>
      </w:tr>
      <w:tr w:rsidR="007D1C10" w:rsidRPr="00187185" w:rsidTr="007D1C10">
        <w:tc>
          <w:tcPr>
            <w:tcW w:w="10604" w:type="dxa"/>
            <w:gridSpan w:val="8"/>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b/>
                <w:sz w:val="18"/>
                <w:szCs w:val="18"/>
              </w:rPr>
            </w:pPr>
            <w:r w:rsidRPr="00187185">
              <w:rPr>
                <w:b/>
                <w:sz w:val="18"/>
                <w:szCs w:val="18"/>
              </w:rPr>
              <w:t>Подпрограмма 2 «Развитие библиотечного дела»</w:t>
            </w:r>
          </w:p>
        </w:tc>
      </w:tr>
      <w:tr w:rsidR="007D1C10" w:rsidRPr="00187185" w:rsidTr="007D1C10">
        <w:tc>
          <w:tcPr>
            <w:tcW w:w="50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2.1.</w:t>
            </w:r>
          </w:p>
        </w:tc>
        <w:tc>
          <w:tcPr>
            <w:tcW w:w="315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 xml:space="preserve">Увеличение количества библиографических записей в электронном каталоге МБУК </w:t>
            </w:r>
            <w:r w:rsidRPr="00187185">
              <w:rPr>
                <w:sz w:val="18"/>
                <w:szCs w:val="18"/>
              </w:rPr>
              <w:lastRenderedPageBreak/>
              <w:t>«ЦМБС» программа «Моя библиотека»</w:t>
            </w:r>
          </w:p>
        </w:tc>
        <w:tc>
          <w:tcPr>
            <w:tcW w:w="138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lastRenderedPageBreak/>
              <w:t>Проценты</w:t>
            </w:r>
          </w:p>
        </w:tc>
        <w:tc>
          <w:tcPr>
            <w:tcW w:w="1037" w:type="dxa"/>
            <w:tcBorders>
              <w:top w:val="single" w:sz="4" w:space="0" w:color="auto"/>
              <w:left w:val="single" w:sz="4" w:space="0" w:color="auto"/>
              <w:bottom w:val="single" w:sz="4" w:space="0" w:color="auto"/>
              <w:right w:val="single" w:sz="4" w:space="0" w:color="auto"/>
            </w:tcBorders>
          </w:tcPr>
          <w:p w:rsidR="007D1C10" w:rsidRPr="00187185" w:rsidRDefault="00797CC1" w:rsidP="00023C8E">
            <w:pPr>
              <w:spacing w:line="276" w:lineRule="auto"/>
              <w:jc w:val="center"/>
              <w:rPr>
                <w:sz w:val="18"/>
                <w:szCs w:val="18"/>
              </w:rPr>
            </w:pPr>
            <w:r>
              <w:rPr>
                <w:sz w:val="18"/>
                <w:szCs w:val="18"/>
              </w:rPr>
              <w:t>37</w:t>
            </w:r>
          </w:p>
        </w:tc>
        <w:tc>
          <w:tcPr>
            <w:tcW w:w="968" w:type="dxa"/>
            <w:tcBorders>
              <w:top w:val="single" w:sz="4" w:space="0" w:color="auto"/>
              <w:left w:val="single" w:sz="4" w:space="0" w:color="auto"/>
              <w:bottom w:val="single" w:sz="4" w:space="0" w:color="auto"/>
              <w:right w:val="single" w:sz="4" w:space="0" w:color="auto"/>
            </w:tcBorders>
          </w:tcPr>
          <w:p w:rsidR="007D1C10" w:rsidRPr="00187185" w:rsidRDefault="00797CC1" w:rsidP="00023C8E">
            <w:pPr>
              <w:spacing w:line="276" w:lineRule="auto"/>
              <w:jc w:val="center"/>
              <w:rPr>
                <w:sz w:val="18"/>
                <w:szCs w:val="18"/>
              </w:rPr>
            </w:pPr>
            <w:r>
              <w:rPr>
                <w:sz w:val="18"/>
                <w:szCs w:val="18"/>
              </w:rPr>
              <w:t>27</w:t>
            </w:r>
          </w:p>
        </w:tc>
        <w:tc>
          <w:tcPr>
            <w:tcW w:w="1117"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20,7</w:t>
            </w:r>
          </w:p>
        </w:tc>
        <w:tc>
          <w:tcPr>
            <w:tcW w:w="130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21,1</w:t>
            </w:r>
          </w:p>
        </w:tc>
        <w:tc>
          <w:tcPr>
            <w:tcW w:w="113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21,1</w:t>
            </w:r>
          </w:p>
        </w:tc>
      </w:tr>
      <w:tr w:rsidR="007D1C10" w:rsidRPr="00187185" w:rsidTr="007D1C10">
        <w:tc>
          <w:tcPr>
            <w:tcW w:w="50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lastRenderedPageBreak/>
              <w:t>2.2.</w:t>
            </w:r>
          </w:p>
        </w:tc>
        <w:tc>
          <w:tcPr>
            <w:tcW w:w="315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Увеличение доли публичных библиотек, подключенных к сети «ИНТЕРНЕТ», в общем количестве библиотек Вачского муниципального района</w:t>
            </w:r>
          </w:p>
        </w:tc>
        <w:tc>
          <w:tcPr>
            <w:tcW w:w="138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Проценты</w:t>
            </w:r>
          </w:p>
          <w:p w:rsidR="007D1C10" w:rsidRPr="00187185" w:rsidRDefault="007D1C10" w:rsidP="00023C8E">
            <w:pPr>
              <w:spacing w:line="276" w:lineRule="auto"/>
              <w:rPr>
                <w:sz w:val="18"/>
                <w:szCs w:val="18"/>
              </w:rPr>
            </w:pPr>
          </w:p>
          <w:p w:rsidR="007D1C10" w:rsidRPr="00187185" w:rsidRDefault="007D1C10" w:rsidP="00023C8E">
            <w:pPr>
              <w:spacing w:line="276" w:lineRule="auto"/>
              <w:rPr>
                <w:sz w:val="18"/>
                <w:szCs w:val="18"/>
              </w:rPr>
            </w:pPr>
            <w:r w:rsidRPr="00187185">
              <w:rPr>
                <w:sz w:val="18"/>
                <w:szCs w:val="18"/>
              </w:rPr>
              <w:t>Количество подключенных библиотек</w:t>
            </w:r>
          </w:p>
        </w:tc>
        <w:tc>
          <w:tcPr>
            <w:tcW w:w="1037" w:type="dxa"/>
            <w:tcBorders>
              <w:top w:val="single" w:sz="4" w:space="0" w:color="auto"/>
              <w:left w:val="single" w:sz="4" w:space="0" w:color="auto"/>
              <w:bottom w:val="single" w:sz="4" w:space="0" w:color="auto"/>
              <w:right w:val="single" w:sz="4" w:space="0" w:color="auto"/>
            </w:tcBorders>
          </w:tcPr>
          <w:p w:rsidR="007D1C10" w:rsidRPr="00187185" w:rsidRDefault="00797CC1" w:rsidP="00023C8E">
            <w:pPr>
              <w:spacing w:line="276" w:lineRule="auto"/>
              <w:jc w:val="center"/>
              <w:rPr>
                <w:sz w:val="18"/>
                <w:szCs w:val="18"/>
              </w:rPr>
            </w:pPr>
            <w:r>
              <w:rPr>
                <w:sz w:val="18"/>
                <w:szCs w:val="18"/>
              </w:rPr>
              <w:t>75</w:t>
            </w:r>
          </w:p>
          <w:p w:rsidR="007D1C10" w:rsidRPr="00187185" w:rsidRDefault="007D1C10" w:rsidP="00023C8E">
            <w:pPr>
              <w:spacing w:line="276" w:lineRule="auto"/>
              <w:jc w:val="center"/>
              <w:rPr>
                <w:sz w:val="18"/>
                <w:szCs w:val="18"/>
              </w:rPr>
            </w:pPr>
          </w:p>
          <w:p w:rsidR="007D1C10" w:rsidRPr="00187185" w:rsidRDefault="00797CC1" w:rsidP="00023C8E">
            <w:pPr>
              <w:spacing w:line="276" w:lineRule="auto"/>
              <w:jc w:val="center"/>
              <w:rPr>
                <w:sz w:val="18"/>
                <w:szCs w:val="18"/>
              </w:rPr>
            </w:pPr>
            <w:r>
              <w:rPr>
                <w:sz w:val="18"/>
                <w:szCs w:val="18"/>
              </w:rPr>
              <w:t>9</w:t>
            </w:r>
          </w:p>
        </w:tc>
        <w:tc>
          <w:tcPr>
            <w:tcW w:w="968" w:type="dxa"/>
            <w:tcBorders>
              <w:top w:val="single" w:sz="4" w:space="0" w:color="auto"/>
              <w:left w:val="single" w:sz="4" w:space="0" w:color="auto"/>
              <w:bottom w:val="single" w:sz="4" w:space="0" w:color="auto"/>
              <w:right w:val="single" w:sz="4" w:space="0" w:color="auto"/>
            </w:tcBorders>
          </w:tcPr>
          <w:p w:rsidR="007D1C10" w:rsidRPr="00187185" w:rsidRDefault="00797CC1" w:rsidP="00023C8E">
            <w:pPr>
              <w:spacing w:line="276" w:lineRule="auto"/>
              <w:jc w:val="center"/>
              <w:rPr>
                <w:sz w:val="18"/>
                <w:szCs w:val="18"/>
              </w:rPr>
            </w:pPr>
            <w:r>
              <w:rPr>
                <w:sz w:val="18"/>
                <w:szCs w:val="18"/>
              </w:rPr>
              <w:t>75</w:t>
            </w:r>
          </w:p>
          <w:p w:rsidR="007D1C10" w:rsidRPr="00187185" w:rsidRDefault="007D1C10" w:rsidP="00023C8E">
            <w:pPr>
              <w:spacing w:line="276" w:lineRule="auto"/>
              <w:jc w:val="center"/>
              <w:rPr>
                <w:sz w:val="18"/>
                <w:szCs w:val="18"/>
              </w:rPr>
            </w:pPr>
          </w:p>
          <w:p w:rsidR="007D1C10" w:rsidRPr="00187185" w:rsidRDefault="00797CC1" w:rsidP="00023C8E">
            <w:pPr>
              <w:spacing w:line="276" w:lineRule="auto"/>
              <w:jc w:val="center"/>
              <w:rPr>
                <w:sz w:val="18"/>
                <w:szCs w:val="18"/>
              </w:rPr>
            </w:pPr>
            <w:r>
              <w:rPr>
                <w:sz w:val="18"/>
                <w:szCs w:val="18"/>
              </w:rPr>
              <w:t>9</w:t>
            </w:r>
          </w:p>
        </w:tc>
        <w:tc>
          <w:tcPr>
            <w:tcW w:w="1117" w:type="dxa"/>
            <w:tcBorders>
              <w:top w:val="single" w:sz="4" w:space="0" w:color="auto"/>
              <w:left w:val="single" w:sz="4" w:space="0" w:color="auto"/>
              <w:bottom w:val="single" w:sz="4" w:space="0" w:color="auto"/>
              <w:right w:val="single" w:sz="4" w:space="0" w:color="auto"/>
            </w:tcBorders>
          </w:tcPr>
          <w:p w:rsidR="007D1C10" w:rsidRPr="00187185" w:rsidRDefault="00797CC1" w:rsidP="00023C8E">
            <w:pPr>
              <w:spacing w:line="276" w:lineRule="auto"/>
              <w:jc w:val="center"/>
              <w:rPr>
                <w:sz w:val="18"/>
                <w:szCs w:val="18"/>
              </w:rPr>
            </w:pPr>
            <w:r>
              <w:rPr>
                <w:sz w:val="18"/>
                <w:szCs w:val="18"/>
              </w:rPr>
              <w:t>75</w:t>
            </w:r>
          </w:p>
          <w:p w:rsidR="007D1C10" w:rsidRPr="00187185" w:rsidRDefault="007D1C10" w:rsidP="00023C8E">
            <w:pPr>
              <w:spacing w:line="276" w:lineRule="auto"/>
              <w:jc w:val="center"/>
              <w:rPr>
                <w:sz w:val="18"/>
                <w:szCs w:val="18"/>
              </w:rPr>
            </w:pPr>
          </w:p>
          <w:p w:rsidR="007D1C10" w:rsidRPr="00187185" w:rsidRDefault="00797CC1" w:rsidP="00023C8E">
            <w:pPr>
              <w:spacing w:line="276" w:lineRule="auto"/>
              <w:jc w:val="center"/>
              <w:rPr>
                <w:sz w:val="18"/>
                <w:szCs w:val="18"/>
              </w:rPr>
            </w:pPr>
            <w:r>
              <w:rPr>
                <w:sz w:val="18"/>
                <w:szCs w:val="18"/>
              </w:rPr>
              <w:t>9</w:t>
            </w:r>
          </w:p>
        </w:tc>
        <w:tc>
          <w:tcPr>
            <w:tcW w:w="1305" w:type="dxa"/>
            <w:tcBorders>
              <w:top w:val="single" w:sz="4" w:space="0" w:color="auto"/>
              <w:left w:val="single" w:sz="4" w:space="0" w:color="auto"/>
              <w:bottom w:val="single" w:sz="4" w:space="0" w:color="auto"/>
              <w:right w:val="single" w:sz="4" w:space="0" w:color="auto"/>
            </w:tcBorders>
          </w:tcPr>
          <w:p w:rsidR="007D1C10" w:rsidRPr="00187185" w:rsidRDefault="00797CC1" w:rsidP="00023C8E">
            <w:pPr>
              <w:spacing w:line="276" w:lineRule="auto"/>
              <w:jc w:val="center"/>
              <w:rPr>
                <w:sz w:val="18"/>
                <w:szCs w:val="18"/>
              </w:rPr>
            </w:pPr>
            <w:r>
              <w:rPr>
                <w:sz w:val="18"/>
                <w:szCs w:val="18"/>
              </w:rPr>
              <w:t>83</w:t>
            </w:r>
          </w:p>
          <w:p w:rsidR="007D1C10" w:rsidRPr="00187185" w:rsidRDefault="007D1C10" w:rsidP="00023C8E">
            <w:pPr>
              <w:spacing w:line="276" w:lineRule="auto"/>
              <w:jc w:val="center"/>
              <w:rPr>
                <w:sz w:val="18"/>
                <w:szCs w:val="18"/>
              </w:rPr>
            </w:pPr>
          </w:p>
          <w:p w:rsidR="007D1C10" w:rsidRPr="00187185" w:rsidRDefault="00797CC1" w:rsidP="00023C8E">
            <w:pPr>
              <w:spacing w:line="276" w:lineRule="auto"/>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7D1C10" w:rsidRPr="00187185" w:rsidRDefault="00797CC1" w:rsidP="00023C8E">
            <w:pPr>
              <w:spacing w:line="276" w:lineRule="auto"/>
              <w:jc w:val="center"/>
              <w:rPr>
                <w:sz w:val="18"/>
                <w:szCs w:val="18"/>
              </w:rPr>
            </w:pPr>
            <w:r>
              <w:rPr>
                <w:sz w:val="18"/>
                <w:szCs w:val="18"/>
              </w:rPr>
              <w:t>83</w:t>
            </w:r>
          </w:p>
          <w:p w:rsidR="007D1C10" w:rsidRPr="00187185" w:rsidRDefault="007D1C10" w:rsidP="00023C8E">
            <w:pPr>
              <w:spacing w:line="276" w:lineRule="auto"/>
              <w:jc w:val="center"/>
              <w:rPr>
                <w:sz w:val="18"/>
                <w:szCs w:val="18"/>
              </w:rPr>
            </w:pPr>
          </w:p>
          <w:p w:rsidR="007D1C10" w:rsidRPr="00187185" w:rsidRDefault="00797CC1" w:rsidP="00023C8E">
            <w:pPr>
              <w:spacing w:line="276" w:lineRule="auto"/>
              <w:jc w:val="center"/>
              <w:rPr>
                <w:sz w:val="18"/>
                <w:szCs w:val="18"/>
              </w:rPr>
            </w:pPr>
            <w:r>
              <w:rPr>
                <w:sz w:val="18"/>
                <w:szCs w:val="18"/>
              </w:rPr>
              <w:t>10</w:t>
            </w:r>
          </w:p>
        </w:tc>
      </w:tr>
      <w:tr w:rsidR="007D1C10" w:rsidRPr="00187185" w:rsidTr="007D1C10">
        <w:tc>
          <w:tcPr>
            <w:tcW w:w="10604" w:type="dxa"/>
            <w:gridSpan w:val="8"/>
            <w:tcBorders>
              <w:top w:val="single" w:sz="4" w:space="0" w:color="auto"/>
              <w:left w:val="single" w:sz="4" w:space="0" w:color="auto"/>
              <w:bottom w:val="single" w:sz="4" w:space="0" w:color="auto"/>
            </w:tcBorders>
          </w:tcPr>
          <w:p w:rsidR="007D1C10" w:rsidRPr="00187185" w:rsidRDefault="007D1C10" w:rsidP="00023C8E">
            <w:pPr>
              <w:spacing w:line="276" w:lineRule="auto"/>
              <w:rPr>
                <w:b/>
                <w:sz w:val="18"/>
                <w:szCs w:val="18"/>
              </w:rPr>
            </w:pPr>
            <w:r w:rsidRPr="00187185">
              <w:rPr>
                <w:b/>
                <w:sz w:val="18"/>
                <w:szCs w:val="18"/>
              </w:rPr>
              <w:t>Подпрограмма 3 «Развитие музейного дела»</w:t>
            </w:r>
          </w:p>
        </w:tc>
      </w:tr>
      <w:tr w:rsidR="007D1C10" w:rsidRPr="00187185" w:rsidTr="007D1C10">
        <w:tc>
          <w:tcPr>
            <w:tcW w:w="50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3.1.</w:t>
            </w:r>
          </w:p>
        </w:tc>
        <w:tc>
          <w:tcPr>
            <w:tcW w:w="315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Увеличение доли представленных (во всех формах) зрителю музейных предметов в общем количестве музейных предметов основного фонда МБУК «ВРИКМ»</w:t>
            </w:r>
          </w:p>
        </w:tc>
        <w:tc>
          <w:tcPr>
            <w:tcW w:w="138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7D1C10" w:rsidRPr="0013314F" w:rsidRDefault="007D1C10" w:rsidP="00023C8E">
            <w:pPr>
              <w:spacing w:line="276" w:lineRule="auto"/>
              <w:jc w:val="center"/>
              <w:rPr>
                <w:sz w:val="18"/>
                <w:szCs w:val="18"/>
              </w:rPr>
            </w:pPr>
            <w:r w:rsidRPr="0013314F">
              <w:rPr>
                <w:sz w:val="18"/>
                <w:szCs w:val="18"/>
              </w:rPr>
              <w:t>2,5</w:t>
            </w:r>
          </w:p>
        </w:tc>
        <w:tc>
          <w:tcPr>
            <w:tcW w:w="968" w:type="dxa"/>
            <w:tcBorders>
              <w:top w:val="single" w:sz="4" w:space="0" w:color="auto"/>
              <w:left w:val="single" w:sz="4" w:space="0" w:color="auto"/>
              <w:bottom w:val="single" w:sz="4" w:space="0" w:color="auto"/>
              <w:right w:val="single" w:sz="4" w:space="0" w:color="auto"/>
            </w:tcBorders>
          </w:tcPr>
          <w:p w:rsidR="007D1C10" w:rsidRPr="0013314F" w:rsidRDefault="007D1C10" w:rsidP="00023C8E">
            <w:pPr>
              <w:spacing w:line="276" w:lineRule="auto"/>
              <w:jc w:val="center"/>
              <w:rPr>
                <w:sz w:val="18"/>
                <w:szCs w:val="18"/>
              </w:rPr>
            </w:pPr>
            <w:r w:rsidRPr="0013314F">
              <w:rPr>
                <w:sz w:val="18"/>
                <w:szCs w:val="18"/>
              </w:rPr>
              <w:t>3</w:t>
            </w:r>
          </w:p>
        </w:tc>
        <w:tc>
          <w:tcPr>
            <w:tcW w:w="1117" w:type="dxa"/>
            <w:tcBorders>
              <w:top w:val="single" w:sz="4" w:space="0" w:color="auto"/>
              <w:left w:val="single" w:sz="4" w:space="0" w:color="auto"/>
              <w:bottom w:val="single" w:sz="4" w:space="0" w:color="auto"/>
              <w:right w:val="single" w:sz="4" w:space="0" w:color="auto"/>
            </w:tcBorders>
          </w:tcPr>
          <w:p w:rsidR="007D1C10" w:rsidRPr="0013314F" w:rsidRDefault="007D1C10" w:rsidP="00023C8E">
            <w:pPr>
              <w:spacing w:line="276" w:lineRule="auto"/>
              <w:jc w:val="center"/>
              <w:rPr>
                <w:sz w:val="18"/>
                <w:szCs w:val="18"/>
              </w:rPr>
            </w:pPr>
            <w:r w:rsidRPr="0013314F">
              <w:rPr>
                <w:sz w:val="18"/>
                <w:szCs w:val="18"/>
              </w:rPr>
              <w:t>3,5</w:t>
            </w:r>
          </w:p>
        </w:tc>
        <w:tc>
          <w:tcPr>
            <w:tcW w:w="1305" w:type="dxa"/>
            <w:tcBorders>
              <w:top w:val="single" w:sz="4" w:space="0" w:color="auto"/>
              <w:left w:val="single" w:sz="4" w:space="0" w:color="auto"/>
              <w:bottom w:val="single" w:sz="4" w:space="0" w:color="auto"/>
              <w:right w:val="single" w:sz="4" w:space="0" w:color="auto"/>
            </w:tcBorders>
          </w:tcPr>
          <w:p w:rsidR="007D1C10" w:rsidRPr="0013314F" w:rsidRDefault="007D1C10" w:rsidP="00023C8E">
            <w:pPr>
              <w:spacing w:line="276" w:lineRule="auto"/>
              <w:jc w:val="center"/>
              <w:rPr>
                <w:sz w:val="18"/>
                <w:szCs w:val="18"/>
              </w:rPr>
            </w:pPr>
            <w:r w:rsidRPr="0013314F">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D1C10" w:rsidRPr="0013314F" w:rsidRDefault="007D1C10" w:rsidP="00023C8E">
            <w:pPr>
              <w:spacing w:line="276" w:lineRule="auto"/>
              <w:jc w:val="center"/>
              <w:rPr>
                <w:sz w:val="18"/>
                <w:szCs w:val="18"/>
              </w:rPr>
            </w:pPr>
            <w:r w:rsidRPr="0013314F">
              <w:rPr>
                <w:sz w:val="18"/>
                <w:szCs w:val="18"/>
              </w:rPr>
              <w:t>4</w:t>
            </w:r>
          </w:p>
        </w:tc>
      </w:tr>
      <w:tr w:rsidR="007D1C10" w:rsidRPr="00187185" w:rsidTr="007D1C10">
        <w:tc>
          <w:tcPr>
            <w:tcW w:w="50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3.2.</w:t>
            </w:r>
          </w:p>
        </w:tc>
        <w:tc>
          <w:tcPr>
            <w:tcW w:w="315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Увеличение посещаемости МБУК «ВРИКМ»</w:t>
            </w:r>
          </w:p>
        </w:tc>
        <w:tc>
          <w:tcPr>
            <w:tcW w:w="138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7D1C10" w:rsidRPr="0013314F" w:rsidRDefault="007D1C10" w:rsidP="00023C8E">
            <w:pPr>
              <w:spacing w:line="276" w:lineRule="auto"/>
              <w:jc w:val="center"/>
              <w:rPr>
                <w:sz w:val="18"/>
                <w:szCs w:val="18"/>
              </w:rPr>
            </w:pPr>
            <w:r w:rsidRPr="0013314F">
              <w:rPr>
                <w:sz w:val="18"/>
                <w:szCs w:val="18"/>
              </w:rPr>
              <w:t>0,2</w:t>
            </w:r>
          </w:p>
        </w:tc>
        <w:tc>
          <w:tcPr>
            <w:tcW w:w="968" w:type="dxa"/>
            <w:tcBorders>
              <w:top w:val="single" w:sz="4" w:space="0" w:color="auto"/>
              <w:left w:val="single" w:sz="4" w:space="0" w:color="auto"/>
              <w:bottom w:val="single" w:sz="4" w:space="0" w:color="auto"/>
              <w:right w:val="single" w:sz="4" w:space="0" w:color="auto"/>
            </w:tcBorders>
          </w:tcPr>
          <w:p w:rsidR="007D1C10" w:rsidRPr="0013314F" w:rsidRDefault="007D1C10" w:rsidP="00023C8E">
            <w:pPr>
              <w:spacing w:line="276" w:lineRule="auto"/>
              <w:jc w:val="center"/>
              <w:rPr>
                <w:sz w:val="18"/>
                <w:szCs w:val="18"/>
              </w:rPr>
            </w:pPr>
            <w:r w:rsidRPr="0013314F">
              <w:rPr>
                <w:sz w:val="18"/>
                <w:szCs w:val="18"/>
              </w:rPr>
              <w:t>0,25</w:t>
            </w:r>
          </w:p>
        </w:tc>
        <w:tc>
          <w:tcPr>
            <w:tcW w:w="1117" w:type="dxa"/>
            <w:tcBorders>
              <w:top w:val="single" w:sz="4" w:space="0" w:color="auto"/>
              <w:left w:val="single" w:sz="4" w:space="0" w:color="auto"/>
              <w:bottom w:val="single" w:sz="4" w:space="0" w:color="auto"/>
              <w:right w:val="single" w:sz="4" w:space="0" w:color="auto"/>
            </w:tcBorders>
          </w:tcPr>
          <w:p w:rsidR="007D1C10" w:rsidRPr="0013314F" w:rsidRDefault="007D1C10" w:rsidP="00023C8E">
            <w:pPr>
              <w:spacing w:line="276" w:lineRule="auto"/>
              <w:jc w:val="center"/>
              <w:rPr>
                <w:sz w:val="18"/>
                <w:szCs w:val="18"/>
              </w:rPr>
            </w:pPr>
            <w:r w:rsidRPr="0013314F">
              <w:rPr>
                <w:sz w:val="18"/>
                <w:szCs w:val="18"/>
              </w:rPr>
              <w:t>0,3</w:t>
            </w:r>
          </w:p>
        </w:tc>
        <w:tc>
          <w:tcPr>
            <w:tcW w:w="1305" w:type="dxa"/>
            <w:tcBorders>
              <w:top w:val="single" w:sz="4" w:space="0" w:color="auto"/>
              <w:left w:val="single" w:sz="4" w:space="0" w:color="auto"/>
              <w:bottom w:val="single" w:sz="4" w:space="0" w:color="auto"/>
              <w:right w:val="single" w:sz="4" w:space="0" w:color="auto"/>
            </w:tcBorders>
          </w:tcPr>
          <w:p w:rsidR="007D1C10" w:rsidRPr="0013314F" w:rsidRDefault="007D1C10" w:rsidP="00023C8E">
            <w:pPr>
              <w:spacing w:line="276" w:lineRule="auto"/>
              <w:jc w:val="center"/>
              <w:rPr>
                <w:sz w:val="18"/>
                <w:szCs w:val="18"/>
              </w:rPr>
            </w:pPr>
            <w:r w:rsidRPr="0013314F">
              <w:rPr>
                <w:sz w:val="18"/>
                <w:szCs w:val="18"/>
              </w:rPr>
              <w:t>0,35</w:t>
            </w:r>
          </w:p>
        </w:tc>
        <w:tc>
          <w:tcPr>
            <w:tcW w:w="1134" w:type="dxa"/>
            <w:tcBorders>
              <w:top w:val="single" w:sz="4" w:space="0" w:color="auto"/>
              <w:left w:val="single" w:sz="4" w:space="0" w:color="auto"/>
              <w:bottom w:val="single" w:sz="4" w:space="0" w:color="auto"/>
              <w:right w:val="single" w:sz="4" w:space="0" w:color="auto"/>
            </w:tcBorders>
          </w:tcPr>
          <w:p w:rsidR="007D1C10" w:rsidRPr="0013314F" w:rsidRDefault="007D1C10" w:rsidP="00023C8E">
            <w:pPr>
              <w:spacing w:line="276" w:lineRule="auto"/>
              <w:jc w:val="center"/>
              <w:rPr>
                <w:sz w:val="18"/>
                <w:szCs w:val="18"/>
              </w:rPr>
            </w:pPr>
            <w:r w:rsidRPr="0013314F">
              <w:rPr>
                <w:sz w:val="18"/>
                <w:szCs w:val="18"/>
              </w:rPr>
              <w:t>0,35</w:t>
            </w:r>
          </w:p>
        </w:tc>
      </w:tr>
      <w:tr w:rsidR="007D1C10" w:rsidRPr="00187185" w:rsidTr="007D1C10">
        <w:tc>
          <w:tcPr>
            <w:tcW w:w="50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3.3.</w:t>
            </w:r>
          </w:p>
        </w:tc>
        <w:tc>
          <w:tcPr>
            <w:tcW w:w="315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Увеличение доли музеев, имеющих сайт в сети «Интернет», в общем количестве музеев Вачского муниципального района</w:t>
            </w:r>
          </w:p>
        </w:tc>
        <w:tc>
          <w:tcPr>
            <w:tcW w:w="138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100</w:t>
            </w:r>
          </w:p>
        </w:tc>
        <w:tc>
          <w:tcPr>
            <w:tcW w:w="968"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100</w:t>
            </w:r>
          </w:p>
        </w:tc>
        <w:tc>
          <w:tcPr>
            <w:tcW w:w="1117"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100</w:t>
            </w:r>
          </w:p>
        </w:tc>
        <w:tc>
          <w:tcPr>
            <w:tcW w:w="130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jc w:val="center"/>
              <w:rPr>
                <w:sz w:val="18"/>
                <w:szCs w:val="18"/>
              </w:rPr>
            </w:pPr>
            <w:r w:rsidRPr="00187185">
              <w:rPr>
                <w:sz w:val="18"/>
                <w:szCs w:val="18"/>
              </w:rPr>
              <w:t>100</w:t>
            </w:r>
          </w:p>
        </w:tc>
      </w:tr>
      <w:tr w:rsidR="007D1C10" w:rsidRPr="00187185" w:rsidTr="007D1C10">
        <w:tc>
          <w:tcPr>
            <w:tcW w:w="10604" w:type="dxa"/>
            <w:gridSpan w:val="8"/>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b/>
                <w:sz w:val="18"/>
                <w:szCs w:val="18"/>
              </w:rPr>
            </w:pPr>
            <w:r w:rsidRPr="00187185">
              <w:rPr>
                <w:b/>
                <w:sz w:val="18"/>
                <w:szCs w:val="18"/>
              </w:rPr>
              <w:t>Подпрограмма 4 «Развитие дополнительного образования детей в области культуры и искусства»</w:t>
            </w:r>
          </w:p>
        </w:tc>
      </w:tr>
      <w:tr w:rsidR="007D1C10" w:rsidRPr="00187185" w:rsidTr="007D1C10">
        <w:tc>
          <w:tcPr>
            <w:tcW w:w="50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rPr>
            </w:pPr>
            <w:r w:rsidRPr="00187185">
              <w:rPr>
                <w:sz w:val="18"/>
                <w:szCs w:val="18"/>
              </w:rPr>
              <w:t>4.1.</w:t>
            </w:r>
          </w:p>
        </w:tc>
        <w:tc>
          <w:tcPr>
            <w:tcW w:w="315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rPr>
            </w:pPr>
            <w:r w:rsidRPr="00187185">
              <w:rPr>
                <w:sz w:val="18"/>
                <w:szCs w:val="18"/>
              </w:rPr>
              <w:t>Повышение уровня удовлетворенности граждан Вачского муниципального района Нижегородской области качеством предоставления муниципальных услуг.</w:t>
            </w:r>
          </w:p>
        </w:tc>
        <w:tc>
          <w:tcPr>
            <w:tcW w:w="138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jc w:val="center"/>
              <w:rPr>
                <w:sz w:val="18"/>
                <w:szCs w:val="18"/>
              </w:rPr>
            </w:pPr>
            <w:r w:rsidRPr="00187185">
              <w:rPr>
                <w:sz w:val="18"/>
                <w:szCs w:val="18"/>
              </w:rPr>
              <w:t>98,2</w:t>
            </w:r>
          </w:p>
        </w:tc>
        <w:tc>
          <w:tcPr>
            <w:tcW w:w="968"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jc w:val="center"/>
              <w:rPr>
                <w:sz w:val="18"/>
                <w:szCs w:val="18"/>
              </w:rPr>
            </w:pPr>
            <w:r w:rsidRPr="00187185">
              <w:rPr>
                <w:sz w:val="18"/>
                <w:szCs w:val="18"/>
              </w:rPr>
              <w:t>98,4</w:t>
            </w:r>
          </w:p>
        </w:tc>
        <w:tc>
          <w:tcPr>
            <w:tcW w:w="1117"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jc w:val="center"/>
              <w:rPr>
                <w:sz w:val="18"/>
                <w:szCs w:val="18"/>
              </w:rPr>
            </w:pPr>
            <w:r w:rsidRPr="00187185">
              <w:rPr>
                <w:sz w:val="18"/>
                <w:szCs w:val="18"/>
              </w:rPr>
              <w:t>98,6</w:t>
            </w:r>
          </w:p>
        </w:tc>
        <w:tc>
          <w:tcPr>
            <w:tcW w:w="130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jc w:val="center"/>
              <w:rPr>
                <w:sz w:val="18"/>
                <w:szCs w:val="18"/>
              </w:rPr>
            </w:pPr>
            <w:r w:rsidRPr="00187185">
              <w:rPr>
                <w:sz w:val="18"/>
                <w:szCs w:val="18"/>
              </w:rPr>
              <w:t>98,7</w:t>
            </w:r>
          </w:p>
        </w:tc>
        <w:tc>
          <w:tcPr>
            <w:tcW w:w="113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jc w:val="center"/>
              <w:rPr>
                <w:sz w:val="18"/>
                <w:szCs w:val="18"/>
              </w:rPr>
            </w:pPr>
            <w:r w:rsidRPr="00187185">
              <w:rPr>
                <w:sz w:val="18"/>
                <w:szCs w:val="18"/>
              </w:rPr>
              <w:t>98,7</w:t>
            </w:r>
          </w:p>
        </w:tc>
      </w:tr>
      <w:tr w:rsidR="007D1C10" w:rsidRPr="00187185" w:rsidTr="007D1C10">
        <w:tc>
          <w:tcPr>
            <w:tcW w:w="10604" w:type="dxa"/>
            <w:gridSpan w:val="8"/>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highlight w:val="yellow"/>
              </w:rPr>
            </w:pPr>
            <w:r w:rsidRPr="00187185">
              <w:rPr>
                <w:b/>
                <w:sz w:val="18"/>
                <w:szCs w:val="18"/>
              </w:rPr>
              <w:t>Подпрограмма 5 «Развитие дополнительного образования детей в области спорта»</w:t>
            </w:r>
          </w:p>
        </w:tc>
      </w:tr>
      <w:tr w:rsidR="007D1C10" w:rsidRPr="00187185" w:rsidTr="007D1C10">
        <w:tc>
          <w:tcPr>
            <w:tcW w:w="50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highlight w:val="yellow"/>
              </w:rPr>
            </w:pPr>
          </w:p>
        </w:tc>
        <w:tc>
          <w:tcPr>
            <w:tcW w:w="315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highlight w:val="yellow"/>
              </w:rPr>
            </w:pPr>
          </w:p>
        </w:tc>
        <w:tc>
          <w:tcPr>
            <w:tcW w:w="138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highlight w:val="yellow"/>
              </w:rPr>
            </w:pPr>
          </w:p>
        </w:tc>
        <w:tc>
          <w:tcPr>
            <w:tcW w:w="1037"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highlight w:val="yellow"/>
              </w:rPr>
            </w:pPr>
          </w:p>
        </w:tc>
        <w:tc>
          <w:tcPr>
            <w:tcW w:w="968"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highlight w:val="yellow"/>
              </w:rPr>
            </w:pPr>
          </w:p>
        </w:tc>
        <w:tc>
          <w:tcPr>
            <w:tcW w:w="1117"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highlight w:val="yellow"/>
              </w:rPr>
            </w:pPr>
          </w:p>
        </w:tc>
        <w:tc>
          <w:tcPr>
            <w:tcW w:w="130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highlight w:val="yellow"/>
              </w:rPr>
            </w:pPr>
          </w:p>
        </w:tc>
      </w:tr>
      <w:tr w:rsidR="007D1C10" w:rsidRPr="00187185" w:rsidTr="007D1C10">
        <w:tc>
          <w:tcPr>
            <w:tcW w:w="50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5.1.</w:t>
            </w:r>
          </w:p>
        </w:tc>
        <w:tc>
          <w:tcPr>
            <w:tcW w:w="315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Физкультурно-массовая работа с населением района</w:t>
            </w:r>
          </w:p>
        </w:tc>
        <w:tc>
          <w:tcPr>
            <w:tcW w:w="138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rPr>
            </w:pPr>
            <w:r w:rsidRPr="00187185">
              <w:rPr>
                <w:sz w:val="18"/>
                <w:szCs w:val="18"/>
              </w:rPr>
              <w:t>30</w:t>
            </w:r>
          </w:p>
        </w:tc>
        <w:tc>
          <w:tcPr>
            <w:tcW w:w="968"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rPr>
            </w:pPr>
            <w:r w:rsidRPr="00187185">
              <w:rPr>
                <w:sz w:val="18"/>
                <w:szCs w:val="18"/>
              </w:rPr>
              <w:t>32</w:t>
            </w:r>
          </w:p>
        </w:tc>
        <w:tc>
          <w:tcPr>
            <w:tcW w:w="1117"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rPr>
            </w:pPr>
            <w:r w:rsidRPr="00187185">
              <w:rPr>
                <w:sz w:val="18"/>
                <w:szCs w:val="18"/>
              </w:rPr>
              <w:t>35</w:t>
            </w:r>
          </w:p>
        </w:tc>
        <w:tc>
          <w:tcPr>
            <w:tcW w:w="130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37</w:t>
            </w:r>
          </w:p>
        </w:tc>
        <w:tc>
          <w:tcPr>
            <w:tcW w:w="113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39</w:t>
            </w:r>
          </w:p>
        </w:tc>
      </w:tr>
      <w:tr w:rsidR="007D1C10" w:rsidRPr="00187185" w:rsidTr="007D1C10">
        <w:tc>
          <w:tcPr>
            <w:tcW w:w="50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5.2.</w:t>
            </w:r>
          </w:p>
        </w:tc>
        <w:tc>
          <w:tcPr>
            <w:tcW w:w="315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Доля граждан района, систематически занимающихся физической культурой и спортом, в общей численности населения района</w:t>
            </w:r>
          </w:p>
        </w:tc>
        <w:tc>
          <w:tcPr>
            <w:tcW w:w="138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rPr>
            </w:pPr>
            <w:r w:rsidRPr="00187185">
              <w:rPr>
                <w:sz w:val="18"/>
                <w:szCs w:val="18"/>
              </w:rPr>
              <w:t>30</w:t>
            </w:r>
          </w:p>
        </w:tc>
        <w:tc>
          <w:tcPr>
            <w:tcW w:w="968"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rPr>
            </w:pPr>
            <w:r w:rsidRPr="00187185">
              <w:rPr>
                <w:sz w:val="18"/>
                <w:szCs w:val="18"/>
              </w:rPr>
              <w:t>32</w:t>
            </w:r>
          </w:p>
        </w:tc>
        <w:tc>
          <w:tcPr>
            <w:tcW w:w="1117"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rPr>
            </w:pPr>
            <w:r w:rsidRPr="00187185">
              <w:rPr>
                <w:sz w:val="18"/>
                <w:szCs w:val="18"/>
              </w:rPr>
              <w:t>35</w:t>
            </w:r>
          </w:p>
        </w:tc>
        <w:tc>
          <w:tcPr>
            <w:tcW w:w="1305"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rPr>
            </w:pPr>
            <w:r w:rsidRPr="00187185">
              <w:rPr>
                <w:sz w:val="18"/>
                <w:szCs w:val="18"/>
              </w:rPr>
              <w:t>37</w:t>
            </w:r>
          </w:p>
        </w:tc>
        <w:tc>
          <w:tcPr>
            <w:tcW w:w="1134" w:type="dxa"/>
            <w:tcBorders>
              <w:top w:val="single" w:sz="4" w:space="0" w:color="auto"/>
              <w:left w:val="single" w:sz="4" w:space="0" w:color="auto"/>
              <w:bottom w:val="single" w:sz="4" w:space="0" w:color="auto"/>
              <w:right w:val="single" w:sz="4" w:space="0" w:color="auto"/>
            </w:tcBorders>
          </w:tcPr>
          <w:p w:rsidR="007D1C10" w:rsidRPr="00187185" w:rsidRDefault="007D1C10" w:rsidP="00023C8E">
            <w:pPr>
              <w:rPr>
                <w:sz w:val="18"/>
                <w:szCs w:val="18"/>
              </w:rPr>
            </w:pPr>
            <w:r w:rsidRPr="00187185">
              <w:rPr>
                <w:sz w:val="18"/>
                <w:szCs w:val="18"/>
              </w:rPr>
              <w:t>39</w:t>
            </w:r>
          </w:p>
        </w:tc>
      </w:tr>
    </w:tbl>
    <w:p w:rsidR="00F10A6F" w:rsidRDefault="00460B28" w:rsidP="00460B28">
      <w:pPr>
        <w:jc w:val="right"/>
        <w:rPr>
          <w:sz w:val="28"/>
          <w:szCs w:val="28"/>
        </w:rPr>
      </w:pPr>
      <w:r>
        <w:rPr>
          <w:sz w:val="28"/>
          <w:szCs w:val="28"/>
        </w:rPr>
        <w:t xml:space="preserve">                                                                                                                                                                   ».</w:t>
      </w:r>
    </w:p>
    <w:p w:rsidR="00966100" w:rsidRDefault="00CD043B" w:rsidP="006B1105">
      <w:pPr>
        <w:jc w:val="both"/>
        <w:rPr>
          <w:sz w:val="28"/>
          <w:szCs w:val="28"/>
        </w:rPr>
      </w:pPr>
      <w:r>
        <w:rPr>
          <w:sz w:val="28"/>
          <w:szCs w:val="28"/>
        </w:rPr>
        <w:t xml:space="preserve"> </w:t>
      </w:r>
      <w:r w:rsidR="00B80CDA">
        <w:rPr>
          <w:sz w:val="28"/>
          <w:szCs w:val="28"/>
        </w:rPr>
        <w:t xml:space="preserve">  </w:t>
      </w:r>
      <w:r w:rsidR="004E1F4C">
        <w:rPr>
          <w:sz w:val="28"/>
          <w:szCs w:val="28"/>
        </w:rPr>
        <w:t>1.</w:t>
      </w:r>
      <w:r w:rsidR="0049122E">
        <w:rPr>
          <w:sz w:val="28"/>
          <w:szCs w:val="28"/>
        </w:rPr>
        <w:t>1.</w:t>
      </w:r>
      <w:r w:rsidR="00460B28">
        <w:rPr>
          <w:sz w:val="28"/>
          <w:szCs w:val="28"/>
        </w:rPr>
        <w:t>4</w:t>
      </w:r>
      <w:r w:rsidR="0049122E">
        <w:rPr>
          <w:sz w:val="28"/>
          <w:szCs w:val="28"/>
        </w:rPr>
        <w:t xml:space="preserve">. </w:t>
      </w:r>
      <w:r>
        <w:rPr>
          <w:sz w:val="28"/>
          <w:szCs w:val="28"/>
        </w:rPr>
        <w:t xml:space="preserve">В Таблице 3. «Прогноз сводных показателей муниципальных заданий </w:t>
      </w:r>
      <w:r w:rsidR="006B1105">
        <w:rPr>
          <w:sz w:val="28"/>
          <w:szCs w:val="28"/>
        </w:rPr>
        <w:t>на</w:t>
      </w:r>
      <w:r>
        <w:rPr>
          <w:sz w:val="28"/>
          <w:szCs w:val="28"/>
        </w:rPr>
        <w:t xml:space="preserve"> оказание муниципальных услуг (работ) </w:t>
      </w:r>
      <w:r w:rsidR="00DA2F10">
        <w:rPr>
          <w:sz w:val="28"/>
          <w:szCs w:val="28"/>
        </w:rPr>
        <w:t>м</w:t>
      </w:r>
      <w:r>
        <w:rPr>
          <w:sz w:val="28"/>
          <w:szCs w:val="28"/>
        </w:rPr>
        <w:t>униципальными учреждения</w:t>
      </w:r>
      <w:r w:rsidR="00DA2F10">
        <w:rPr>
          <w:sz w:val="28"/>
          <w:szCs w:val="28"/>
        </w:rPr>
        <w:t>ми по  муниципальной программе»:</w:t>
      </w:r>
    </w:p>
    <w:p w:rsidR="00AC0C9D" w:rsidRDefault="004E1F4C" w:rsidP="00AC0C9D">
      <w:pPr>
        <w:jc w:val="both"/>
        <w:rPr>
          <w:sz w:val="28"/>
          <w:szCs w:val="28"/>
        </w:rPr>
      </w:pPr>
      <w:r>
        <w:rPr>
          <w:sz w:val="28"/>
          <w:szCs w:val="28"/>
        </w:rPr>
        <w:t xml:space="preserve">  - </w:t>
      </w:r>
      <w:r w:rsidR="00DA2F10">
        <w:rPr>
          <w:sz w:val="28"/>
          <w:szCs w:val="28"/>
        </w:rPr>
        <w:t>В строке 3 «Наименование и содержание услуги</w:t>
      </w:r>
      <w:r w:rsidR="0049122E">
        <w:rPr>
          <w:sz w:val="28"/>
          <w:szCs w:val="28"/>
        </w:rPr>
        <w:t xml:space="preserve"> (работы)</w:t>
      </w:r>
      <w:r w:rsidR="00DA2F10">
        <w:rPr>
          <w:sz w:val="28"/>
          <w:szCs w:val="28"/>
        </w:rPr>
        <w:t>» цифры «71 714,9» заменить цифрами «71 874,9»</w:t>
      </w:r>
      <w:r>
        <w:rPr>
          <w:sz w:val="28"/>
          <w:szCs w:val="28"/>
        </w:rPr>
        <w:t>;</w:t>
      </w:r>
    </w:p>
    <w:p w:rsidR="00AC0C9D" w:rsidRDefault="002453F2" w:rsidP="00AC0C9D">
      <w:pPr>
        <w:jc w:val="both"/>
        <w:rPr>
          <w:sz w:val="28"/>
          <w:szCs w:val="28"/>
        </w:rPr>
      </w:pPr>
      <w:r>
        <w:rPr>
          <w:sz w:val="28"/>
          <w:szCs w:val="28"/>
        </w:rPr>
        <w:t xml:space="preserve">  </w:t>
      </w:r>
      <w:r w:rsidR="004E1F4C">
        <w:rPr>
          <w:sz w:val="28"/>
          <w:szCs w:val="28"/>
        </w:rPr>
        <w:t>-</w:t>
      </w:r>
      <w:r>
        <w:rPr>
          <w:sz w:val="28"/>
          <w:szCs w:val="28"/>
        </w:rPr>
        <w:t xml:space="preserve"> </w:t>
      </w:r>
      <w:r w:rsidR="00AC0C9D">
        <w:rPr>
          <w:sz w:val="28"/>
          <w:szCs w:val="28"/>
        </w:rPr>
        <w:t>Строку 5 «Показ (организация показа) концертов и концертных программ» изложить в новой редакции: «Показ (организация показа) концертных программ»</w:t>
      </w:r>
      <w:r w:rsidR="004E1F4C">
        <w:rPr>
          <w:sz w:val="28"/>
          <w:szCs w:val="28"/>
        </w:rPr>
        <w:t>;</w:t>
      </w:r>
    </w:p>
    <w:p w:rsidR="00AC0C9D" w:rsidRPr="003C0D3D" w:rsidRDefault="002453F2" w:rsidP="00AC0C9D">
      <w:pPr>
        <w:jc w:val="both"/>
        <w:rPr>
          <w:sz w:val="28"/>
          <w:szCs w:val="28"/>
        </w:rPr>
      </w:pPr>
      <w:r>
        <w:rPr>
          <w:sz w:val="28"/>
          <w:szCs w:val="28"/>
        </w:rPr>
        <w:t xml:space="preserve">  </w:t>
      </w:r>
      <w:r w:rsidR="004E1F4C">
        <w:rPr>
          <w:sz w:val="28"/>
          <w:szCs w:val="28"/>
        </w:rPr>
        <w:t xml:space="preserve">- </w:t>
      </w:r>
      <w:r w:rsidR="00AC0C9D" w:rsidRPr="003C0D3D">
        <w:rPr>
          <w:sz w:val="28"/>
          <w:szCs w:val="28"/>
        </w:rPr>
        <w:t>Строку 15 «Реализация дополнительных общеобразовательных предпрофессиональных программ в области искусств (Народные инструменты)»  изложить в новой редакции:  «Реализация дополнительных предпрофессиональных программ в области искусств(Народные инструменты)»</w:t>
      </w:r>
    </w:p>
    <w:p w:rsidR="00AC0C9D" w:rsidRPr="003C0D3D" w:rsidRDefault="00AC0C9D" w:rsidP="00AC0C9D">
      <w:pPr>
        <w:jc w:val="both"/>
        <w:rPr>
          <w:sz w:val="28"/>
          <w:szCs w:val="28"/>
        </w:rPr>
      </w:pPr>
    </w:p>
    <w:p w:rsidR="00AC0C9D" w:rsidRPr="003C0D3D" w:rsidRDefault="00AC0C9D" w:rsidP="00AC0C9D">
      <w:pPr>
        <w:jc w:val="both"/>
        <w:rPr>
          <w:sz w:val="28"/>
          <w:szCs w:val="28"/>
        </w:rPr>
      </w:pPr>
      <w:r w:rsidRPr="003C0D3D">
        <w:rPr>
          <w:sz w:val="28"/>
          <w:szCs w:val="28"/>
        </w:rPr>
        <w:t xml:space="preserve">   </w:t>
      </w:r>
    </w:p>
    <w:p w:rsidR="00757A8A" w:rsidRDefault="004E1F4C" w:rsidP="006B1105">
      <w:pPr>
        <w:jc w:val="both"/>
        <w:rPr>
          <w:sz w:val="28"/>
          <w:szCs w:val="28"/>
        </w:rPr>
      </w:pPr>
      <w:r>
        <w:rPr>
          <w:sz w:val="28"/>
          <w:szCs w:val="28"/>
        </w:rPr>
        <w:lastRenderedPageBreak/>
        <w:t xml:space="preserve">   - </w:t>
      </w:r>
      <w:r w:rsidR="00AC0C9D" w:rsidRPr="003C0D3D">
        <w:rPr>
          <w:sz w:val="28"/>
          <w:szCs w:val="28"/>
        </w:rPr>
        <w:t>Строку 16 «Реализация дополнительных общеобразовательных предпрофессиональных программ в области искусств (Фортепиано)»  изложить в новой редакции:  «Реализация дополнительных предпрофессиональных программ в области искусств(Фортепиано)».</w:t>
      </w:r>
    </w:p>
    <w:p w:rsidR="003C0D3D" w:rsidRPr="003C0D3D" w:rsidRDefault="002453F2" w:rsidP="003C0D3D">
      <w:pPr>
        <w:jc w:val="both"/>
        <w:rPr>
          <w:sz w:val="28"/>
          <w:szCs w:val="28"/>
        </w:rPr>
      </w:pPr>
      <w:r>
        <w:rPr>
          <w:sz w:val="28"/>
          <w:szCs w:val="28"/>
        </w:rPr>
        <w:t xml:space="preserve">   </w:t>
      </w:r>
      <w:r w:rsidR="003C0D3D" w:rsidRPr="003C0D3D">
        <w:rPr>
          <w:sz w:val="28"/>
          <w:szCs w:val="28"/>
        </w:rPr>
        <w:t>1.</w:t>
      </w:r>
      <w:r w:rsidR="00B80CDA">
        <w:rPr>
          <w:sz w:val="28"/>
          <w:szCs w:val="28"/>
        </w:rPr>
        <w:t>1</w:t>
      </w:r>
      <w:r w:rsidR="003C0D3D">
        <w:rPr>
          <w:sz w:val="28"/>
          <w:szCs w:val="28"/>
        </w:rPr>
        <w:t>.5</w:t>
      </w:r>
      <w:r w:rsidR="003C0D3D" w:rsidRPr="003C0D3D">
        <w:rPr>
          <w:sz w:val="28"/>
          <w:szCs w:val="28"/>
        </w:rPr>
        <w:t>. Подпрограмму 5. «Развитие дополнительного образования детей в области спорта» изложить в следующей редакции:</w:t>
      </w:r>
    </w:p>
    <w:p w:rsidR="003C0D3D" w:rsidRPr="003C0D3D" w:rsidRDefault="003C0D3D" w:rsidP="003C0D3D">
      <w:pPr>
        <w:jc w:val="both"/>
        <w:rPr>
          <w:sz w:val="28"/>
          <w:szCs w:val="28"/>
        </w:rPr>
      </w:pPr>
      <w:r w:rsidRPr="003C0D3D">
        <w:rPr>
          <w:sz w:val="28"/>
          <w:szCs w:val="28"/>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9"/>
        <w:gridCol w:w="1104"/>
        <w:gridCol w:w="1082"/>
        <w:gridCol w:w="1276"/>
        <w:gridCol w:w="1276"/>
        <w:gridCol w:w="1417"/>
        <w:gridCol w:w="1134"/>
      </w:tblGrid>
      <w:tr w:rsidR="003C0D3D" w:rsidRPr="003C0D3D" w:rsidTr="004E1F4C">
        <w:trPr>
          <w:trHeight w:val="141"/>
        </w:trPr>
        <w:tc>
          <w:tcPr>
            <w:tcW w:w="3059" w:type="dxa"/>
            <w:shd w:val="clear" w:color="auto" w:fill="auto"/>
          </w:tcPr>
          <w:p w:rsidR="003C0D3D" w:rsidRPr="003C0D3D" w:rsidRDefault="003C0D3D" w:rsidP="004E1F4C">
            <w:pPr>
              <w:rPr>
                <w:b/>
                <w:sz w:val="20"/>
                <w:szCs w:val="20"/>
              </w:rPr>
            </w:pPr>
            <w:r w:rsidRPr="003C0D3D">
              <w:rPr>
                <w:b/>
                <w:sz w:val="20"/>
                <w:szCs w:val="20"/>
              </w:rPr>
              <w:t>Подпрограмма 5: «Развитие дополнительного образования детей в области спорта»</w:t>
            </w:r>
          </w:p>
        </w:tc>
        <w:tc>
          <w:tcPr>
            <w:tcW w:w="1104" w:type="dxa"/>
            <w:shd w:val="clear" w:color="auto" w:fill="auto"/>
          </w:tcPr>
          <w:p w:rsidR="003C0D3D" w:rsidRPr="003C0D3D" w:rsidRDefault="003C0D3D" w:rsidP="004E1F4C">
            <w:pPr>
              <w:jc w:val="center"/>
              <w:rPr>
                <w:b/>
                <w:sz w:val="20"/>
                <w:szCs w:val="20"/>
              </w:rPr>
            </w:pPr>
            <w:r w:rsidRPr="003C0D3D">
              <w:rPr>
                <w:b/>
                <w:sz w:val="20"/>
                <w:szCs w:val="20"/>
              </w:rPr>
              <w:t>1 800</w:t>
            </w:r>
          </w:p>
        </w:tc>
        <w:tc>
          <w:tcPr>
            <w:tcW w:w="1082" w:type="dxa"/>
            <w:shd w:val="clear" w:color="auto" w:fill="auto"/>
          </w:tcPr>
          <w:p w:rsidR="003C0D3D" w:rsidRPr="003C0D3D" w:rsidRDefault="003C0D3D" w:rsidP="004E1F4C">
            <w:pPr>
              <w:jc w:val="center"/>
              <w:rPr>
                <w:b/>
                <w:sz w:val="20"/>
                <w:szCs w:val="20"/>
              </w:rPr>
            </w:pPr>
            <w:r w:rsidRPr="003C0D3D">
              <w:rPr>
                <w:b/>
                <w:sz w:val="20"/>
                <w:szCs w:val="20"/>
              </w:rPr>
              <w:t>1 900</w:t>
            </w:r>
          </w:p>
        </w:tc>
        <w:tc>
          <w:tcPr>
            <w:tcW w:w="1276" w:type="dxa"/>
            <w:shd w:val="clear" w:color="auto" w:fill="auto"/>
          </w:tcPr>
          <w:p w:rsidR="003C0D3D" w:rsidRPr="003C0D3D" w:rsidRDefault="003C0D3D" w:rsidP="004E1F4C">
            <w:pPr>
              <w:jc w:val="center"/>
              <w:rPr>
                <w:b/>
                <w:sz w:val="20"/>
                <w:szCs w:val="20"/>
              </w:rPr>
            </w:pPr>
            <w:r w:rsidRPr="003C0D3D">
              <w:rPr>
                <w:b/>
                <w:sz w:val="20"/>
                <w:szCs w:val="20"/>
              </w:rPr>
              <w:t>2 300</w:t>
            </w:r>
          </w:p>
        </w:tc>
        <w:tc>
          <w:tcPr>
            <w:tcW w:w="1276" w:type="dxa"/>
            <w:shd w:val="clear" w:color="auto" w:fill="auto"/>
          </w:tcPr>
          <w:p w:rsidR="003C0D3D" w:rsidRPr="003C0D3D" w:rsidRDefault="003C0D3D" w:rsidP="004E1F4C">
            <w:pPr>
              <w:jc w:val="center"/>
              <w:rPr>
                <w:b/>
                <w:sz w:val="20"/>
                <w:szCs w:val="20"/>
              </w:rPr>
            </w:pPr>
            <w:r w:rsidRPr="003C0D3D">
              <w:rPr>
                <w:b/>
                <w:sz w:val="20"/>
                <w:szCs w:val="20"/>
              </w:rPr>
              <w:t>5 013,5</w:t>
            </w:r>
          </w:p>
        </w:tc>
        <w:tc>
          <w:tcPr>
            <w:tcW w:w="1417" w:type="dxa"/>
            <w:shd w:val="clear" w:color="auto" w:fill="auto"/>
          </w:tcPr>
          <w:p w:rsidR="003C0D3D" w:rsidRPr="003C0D3D" w:rsidRDefault="003C0D3D" w:rsidP="004E1F4C">
            <w:pPr>
              <w:jc w:val="center"/>
              <w:rPr>
                <w:b/>
                <w:sz w:val="20"/>
                <w:szCs w:val="20"/>
              </w:rPr>
            </w:pPr>
            <w:r w:rsidRPr="003C0D3D">
              <w:rPr>
                <w:b/>
                <w:sz w:val="20"/>
                <w:szCs w:val="20"/>
              </w:rPr>
              <w:t>5 253,5</w:t>
            </w:r>
          </w:p>
        </w:tc>
        <w:tc>
          <w:tcPr>
            <w:tcW w:w="1134" w:type="dxa"/>
            <w:shd w:val="clear" w:color="auto" w:fill="auto"/>
          </w:tcPr>
          <w:p w:rsidR="003C0D3D" w:rsidRPr="003C0D3D" w:rsidRDefault="003C0D3D" w:rsidP="004E1F4C">
            <w:pPr>
              <w:jc w:val="center"/>
              <w:rPr>
                <w:b/>
                <w:sz w:val="20"/>
                <w:szCs w:val="20"/>
              </w:rPr>
            </w:pPr>
            <w:r w:rsidRPr="003C0D3D">
              <w:rPr>
                <w:b/>
                <w:sz w:val="20"/>
                <w:szCs w:val="20"/>
              </w:rPr>
              <w:t>5 337,8</w:t>
            </w:r>
          </w:p>
        </w:tc>
      </w:tr>
      <w:tr w:rsidR="003C0D3D" w:rsidRPr="003C0D3D" w:rsidTr="004E1F4C">
        <w:trPr>
          <w:trHeight w:val="141"/>
        </w:trPr>
        <w:tc>
          <w:tcPr>
            <w:tcW w:w="3059" w:type="dxa"/>
            <w:shd w:val="clear" w:color="auto" w:fill="auto"/>
          </w:tcPr>
          <w:p w:rsidR="003C0D3D" w:rsidRPr="003C0D3D" w:rsidRDefault="003C0D3D" w:rsidP="004E1F4C">
            <w:pPr>
              <w:widowControl w:val="0"/>
              <w:autoSpaceDE w:val="0"/>
              <w:autoSpaceDN w:val="0"/>
              <w:adjustRightInd w:val="0"/>
              <w:rPr>
                <w:sz w:val="20"/>
                <w:szCs w:val="20"/>
              </w:rPr>
            </w:pPr>
            <w:r w:rsidRPr="003C0D3D">
              <w:rPr>
                <w:sz w:val="20"/>
                <w:szCs w:val="20"/>
              </w:rPr>
              <w:t xml:space="preserve">Проведение занятий физкультурно-спортивной направленности по месту проживания граждан </w:t>
            </w:r>
          </w:p>
        </w:tc>
        <w:tc>
          <w:tcPr>
            <w:tcW w:w="1104" w:type="dxa"/>
            <w:shd w:val="clear" w:color="auto" w:fill="auto"/>
          </w:tcPr>
          <w:p w:rsidR="003C0D3D" w:rsidRPr="003C0D3D" w:rsidRDefault="003C0D3D" w:rsidP="004E1F4C">
            <w:pPr>
              <w:jc w:val="center"/>
              <w:rPr>
                <w:sz w:val="20"/>
                <w:szCs w:val="20"/>
              </w:rPr>
            </w:pPr>
            <w:r w:rsidRPr="003C0D3D">
              <w:rPr>
                <w:sz w:val="20"/>
                <w:szCs w:val="20"/>
              </w:rPr>
              <w:t>1 800</w:t>
            </w:r>
          </w:p>
        </w:tc>
        <w:tc>
          <w:tcPr>
            <w:tcW w:w="1082" w:type="dxa"/>
            <w:shd w:val="clear" w:color="auto" w:fill="auto"/>
          </w:tcPr>
          <w:p w:rsidR="003C0D3D" w:rsidRPr="003C0D3D" w:rsidRDefault="003C0D3D" w:rsidP="004E1F4C">
            <w:pPr>
              <w:jc w:val="center"/>
              <w:rPr>
                <w:sz w:val="20"/>
                <w:szCs w:val="20"/>
              </w:rPr>
            </w:pPr>
            <w:r w:rsidRPr="003C0D3D">
              <w:rPr>
                <w:sz w:val="20"/>
                <w:szCs w:val="20"/>
              </w:rPr>
              <w:t>1 900</w:t>
            </w:r>
          </w:p>
        </w:tc>
        <w:tc>
          <w:tcPr>
            <w:tcW w:w="1276" w:type="dxa"/>
            <w:shd w:val="clear" w:color="auto" w:fill="auto"/>
          </w:tcPr>
          <w:p w:rsidR="003C0D3D" w:rsidRPr="003C0D3D" w:rsidRDefault="003C0D3D" w:rsidP="004E1F4C">
            <w:pPr>
              <w:jc w:val="center"/>
              <w:rPr>
                <w:sz w:val="20"/>
                <w:szCs w:val="20"/>
              </w:rPr>
            </w:pPr>
            <w:r w:rsidRPr="003C0D3D">
              <w:rPr>
                <w:sz w:val="20"/>
                <w:szCs w:val="20"/>
              </w:rPr>
              <w:t>2 300</w:t>
            </w:r>
          </w:p>
        </w:tc>
        <w:tc>
          <w:tcPr>
            <w:tcW w:w="1276" w:type="dxa"/>
            <w:shd w:val="clear" w:color="auto" w:fill="auto"/>
          </w:tcPr>
          <w:p w:rsidR="003C0D3D" w:rsidRPr="003C0D3D" w:rsidRDefault="003C0D3D" w:rsidP="004E1F4C">
            <w:pPr>
              <w:jc w:val="center"/>
              <w:rPr>
                <w:sz w:val="20"/>
                <w:szCs w:val="20"/>
              </w:rPr>
            </w:pPr>
            <w:r w:rsidRPr="003C0D3D">
              <w:rPr>
                <w:sz w:val="20"/>
                <w:szCs w:val="20"/>
              </w:rPr>
              <w:t>5 013,5</w:t>
            </w:r>
          </w:p>
        </w:tc>
        <w:tc>
          <w:tcPr>
            <w:tcW w:w="1417" w:type="dxa"/>
            <w:shd w:val="clear" w:color="auto" w:fill="auto"/>
          </w:tcPr>
          <w:p w:rsidR="003C0D3D" w:rsidRPr="003C0D3D" w:rsidRDefault="003C0D3D" w:rsidP="004E1F4C">
            <w:pPr>
              <w:jc w:val="center"/>
              <w:rPr>
                <w:sz w:val="20"/>
                <w:szCs w:val="20"/>
              </w:rPr>
            </w:pPr>
            <w:r w:rsidRPr="003C0D3D">
              <w:rPr>
                <w:sz w:val="20"/>
                <w:szCs w:val="20"/>
              </w:rPr>
              <w:t>5 253,5</w:t>
            </w:r>
          </w:p>
        </w:tc>
        <w:tc>
          <w:tcPr>
            <w:tcW w:w="1134" w:type="dxa"/>
            <w:shd w:val="clear" w:color="auto" w:fill="auto"/>
          </w:tcPr>
          <w:p w:rsidR="003C0D3D" w:rsidRPr="003C0D3D" w:rsidRDefault="003C0D3D" w:rsidP="004E1F4C">
            <w:pPr>
              <w:jc w:val="center"/>
              <w:rPr>
                <w:sz w:val="20"/>
                <w:szCs w:val="20"/>
              </w:rPr>
            </w:pPr>
            <w:r w:rsidRPr="003C0D3D">
              <w:rPr>
                <w:sz w:val="20"/>
                <w:szCs w:val="20"/>
              </w:rPr>
              <w:t>5 337,8</w:t>
            </w:r>
          </w:p>
        </w:tc>
      </w:tr>
    </w:tbl>
    <w:p w:rsidR="003C0D3D" w:rsidRPr="003C0D3D" w:rsidRDefault="002453F2" w:rsidP="002453F2">
      <w:pPr>
        <w:jc w:val="right"/>
        <w:rPr>
          <w:sz w:val="28"/>
          <w:szCs w:val="28"/>
        </w:rPr>
      </w:pPr>
      <w:r>
        <w:rPr>
          <w:sz w:val="28"/>
          <w:szCs w:val="28"/>
        </w:rPr>
        <w:t xml:space="preserve"> ».</w:t>
      </w:r>
    </w:p>
    <w:p w:rsidR="00A60236" w:rsidRDefault="00A60236" w:rsidP="00A60236">
      <w:pPr>
        <w:tabs>
          <w:tab w:val="left" w:pos="8280"/>
        </w:tabs>
        <w:jc w:val="both"/>
        <w:rPr>
          <w:sz w:val="28"/>
          <w:szCs w:val="28"/>
        </w:rPr>
      </w:pPr>
      <w:r>
        <w:rPr>
          <w:sz w:val="28"/>
          <w:szCs w:val="28"/>
        </w:rPr>
        <w:t xml:space="preserve"> </w:t>
      </w:r>
      <w:r w:rsidR="004E1F4C">
        <w:rPr>
          <w:sz w:val="28"/>
          <w:szCs w:val="28"/>
        </w:rPr>
        <w:t>1.</w:t>
      </w:r>
      <w:r>
        <w:rPr>
          <w:sz w:val="28"/>
          <w:szCs w:val="28"/>
        </w:rPr>
        <w:t>1.</w:t>
      </w:r>
      <w:r w:rsidR="00B80CDA">
        <w:rPr>
          <w:sz w:val="28"/>
          <w:szCs w:val="28"/>
        </w:rPr>
        <w:t>6</w:t>
      </w:r>
      <w:r>
        <w:rPr>
          <w:sz w:val="28"/>
          <w:szCs w:val="28"/>
        </w:rPr>
        <w:t>. В Таблице 4. «Ресурсное обеспечение реализации муниципальной программы «Развития культуры Вачского муниципального района на 2018-2020 гг.» в разделе «Объёмы финансирования (по годам) за счет средств районного бюджеты (тыс. руб.) на 2018 год цифры «83 116,7» заменить цифрами «83 828,5», цифры «257 674,4» заменить «258 386,2», цифры «4 853,5» заменить цифрами «5 013,5», цифры «11 401,8» заменить цифрами «11 953,6», цифры «35 625,7» заменить цифрами «36 177,5».</w:t>
      </w:r>
    </w:p>
    <w:p w:rsidR="00A60236" w:rsidRDefault="004E1F4C" w:rsidP="00A60236">
      <w:pPr>
        <w:tabs>
          <w:tab w:val="left" w:pos="8280"/>
        </w:tabs>
        <w:jc w:val="both"/>
        <w:rPr>
          <w:sz w:val="28"/>
          <w:szCs w:val="28"/>
        </w:rPr>
      </w:pPr>
      <w:r>
        <w:rPr>
          <w:sz w:val="28"/>
          <w:szCs w:val="28"/>
        </w:rPr>
        <w:t>1.</w:t>
      </w:r>
      <w:r w:rsidR="002453F2">
        <w:rPr>
          <w:sz w:val="28"/>
          <w:szCs w:val="28"/>
        </w:rPr>
        <w:t>1.</w:t>
      </w:r>
      <w:r w:rsidR="00B80CDA">
        <w:rPr>
          <w:sz w:val="28"/>
          <w:szCs w:val="28"/>
        </w:rPr>
        <w:t>7</w:t>
      </w:r>
      <w:r w:rsidR="00A60236">
        <w:rPr>
          <w:sz w:val="28"/>
          <w:szCs w:val="28"/>
        </w:rPr>
        <w:t>. Таблицу 5. «Прогнозная оценка расходов на реализацию муниципальной программы «Развитие культуры Вачского муниципального района на 2018-2020 гг.» изложить в следующей редакции:</w:t>
      </w:r>
    </w:p>
    <w:p w:rsidR="00A60236" w:rsidRDefault="00A60236" w:rsidP="00A60236">
      <w:pPr>
        <w:tabs>
          <w:tab w:val="left" w:pos="8280"/>
        </w:tabs>
        <w:jc w:val="both"/>
        <w:rPr>
          <w:sz w:val="28"/>
          <w:szCs w:val="28"/>
        </w:rPr>
      </w:pPr>
      <w:r>
        <w:rPr>
          <w:sz w:val="28"/>
          <w:szCs w:val="28"/>
        </w:rPr>
        <w:t>«</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4"/>
        <w:gridCol w:w="2127"/>
        <w:gridCol w:w="2551"/>
        <w:gridCol w:w="1418"/>
        <w:gridCol w:w="1275"/>
        <w:gridCol w:w="1276"/>
        <w:gridCol w:w="1418"/>
      </w:tblGrid>
      <w:tr w:rsidR="00A60236" w:rsidRPr="00E17B3B" w:rsidTr="00A60236">
        <w:trPr>
          <w:trHeight w:val="480"/>
        </w:trPr>
        <w:tc>
          <w:tcPr>
            <w:tcW w:w="567" w:type="dxa"/>
            <w:vMerge w:val="restart"/>
            <w:shd w:val="clear" w:color="auto" w:fill="auto"/>
          </w:tcPr>
          <w:p w:rsidR="00A60236" w:rsidRPr="00E17B3B" w:rsidRDefault="00A60236" w:rsidP="00A60236">
            <w:pPr>
              <w:jc w:val="both"/>
              <w:rPr>
                <w:sz w:val="20"/>
                <w:szCs w:val="20"/>
              </w:rPr>
            </w:pPr>
            <w:r w:rsidRPr="00E17B3B">
              <w:rPr>
                <w:sz w:val="20"/>
                <w:szCs w:val="20"/>
              </w:rPr>
              <w:t>Статус</w:t>
            </w:r>
          </w:p>
        </w:tc>
        <w:tc>
          <w:tcPr>
            <w:tcW w:w="2411" w:type="dxa"/>
            <w:gridSpan w:val="2"/>
            <w:vMerge w:val="restart"/>
            <w:shd w:val="clear" w:color="auto" w:fill="auto"/>
          </w:tcPr>
          <w:p w:rsidR="00A60236" w:rsidRPr="00E17B3B" w:rsidRDefault="00A60236" w:rsidP="00A60236">
            <w:pPr>
              <w:jc w:val="both"/>
              <w:rPr>
                <w:sz w:val="20"/>
                <w:szCs w:val="20"/>
              </w:rPr>
            </w:pPr>
            <w:r w:rsidRPr="00E17B3B">
              <w:rPr>
                <w:sz w:val="20"/>
                <w:szCs w:val="20"/>
              </w:rPr>
              <w:t>Подпрограмма муниципальной программы</w:t>
            </w:r>
          </w:p>
        </w:tc>
        <w:tc>
          <w:tcPr>
            <w:tcW w:w="2551" w:type="dxa"/>
            <w:vMerge w:val="restart"/>
            <w:shd w:val="clear" w:color="auto" w:fill="auto"/>
          </w:tcPr>
          <w:p w:rsidR="00A60236" w:rsidRPr="00E17B3B" w:rsidRDefault="00A60236" w:rsidP="00A60236">
            <w:pPr>
              <w:jc w:val="center"/>
              <w:rPr>
                <w:sz w:val="20"/>
                <w:szCs w:val="20"/>
              </w:rPr>
            </w:pPr>
            <w:r w:rsidRPr="00E17B3B">
              <w:rPr>
                <w:sz w:val="20"/>
                <w:szCs w:val="20"/>
              </w:rPr>
              <w:t>Источники финансирования</w:t>
            </w:r>
          </w:p>
        </w:tc>
        <w:tc>
          <w:tcPr>
            <w:tcW w:w="5387" w:type="dxa"/>
            <w:gridSpan w:val="4"/>
            <w:shd w:val="clear" w:color="auto" w:fill="auto"/>
          </w:tcPr>
          <w:p w:rsidR="00A60236" w:rsidRPr="00E17B3B" w:rsidRDefault="00A60236" w:rsidP="00A60236">
            <w:pPr>
              <w:jc w:val="center"/>
              <w:rPr>
                <w:sz w:val="20"/>
                <w:szCs w:val="20"/>
              </w:rPr>
            </w:pPr>
            <w:r w:rsidRPr="00E17B3B">
              <w:rPr>
                <w:sz w:val="20"/>
                <w:szCs w:val="20"/>
              </w:rPr>
              <w:t>Объем финансирования (по годам) за счет средств всех источников (тыс.руб.)</w:t>
            </w:r>
          </w:p>
        </w:tc>
      </w:tr>
      <w:tr w:rsidR="00A60236" w:rsidRPr="00E17B3B" w:rsidTr="00A60236">
        <w:trPr>
          <w:trHeight w:val="153"/>
        </w:trPr>
        <w:tc>
          <w:tcPr>
            <w:tcW w:w="567" w:type="dxa"/>
            <w:vMerge/>
            <w:shd w:val="clear" w:color="auto" w:fill="auto"/>
          </w:tcPr>
          <w:p w:rsidR="00A60236" w:rsidRPr="00E17B3B" w:rsidRDefault="00A60236" w:rsidP="00A60236">
            <w:pPr>
              <w:jc w:val="center"/>
              <w:rPr>
                <w:sz w:val="20"/>
                <w:szCs w:val="20"/>
              </w:rPr>
            </w:pPr>
          </w:p>
        </w:tc>
        <w:tc>
          <w:tcPr>
            <w:tcW w:w="2411" w:type="dxa"/>
            <w:gridSpan w:val="2"/>
            <w:vMerge/>
            <w:shd w:val="clear" w:color="auto" w:fill="auto"/>
          </w:tcPr>
          <w:p w:rsidR="00A60236" w:rsidRPr="00E17B3B" w:rsidRDefault="00A60236" w:rsidP="00A60236">
            <w:pPr>
              <w:jc w:val="center"/>
              <w:rPr>
                <w:sz w:val="20"/>
                <w:szCs w:val="20"/>
              </w:rPr>
            </w:pPr>
          </w:p>
        </w:tc>
        <w:tc>
          <w:tcPr>
            <w:tcW w:w="2551" w:type="dxa"/>
            <w:vMerge/>
            <w:shd w:val="clear" w:color="auto" w:fill="auto"/>
          </w:tcPr>
          <w:p w:rsidR="00A60236" w:rsidRPr="00E17B3B" w:rsidRDefault="00A60236" w:rsidP="00A60236">
            <w:pPr>
              <w:jc w:val="center"/>
              <w:rPr>
                <w:sz w:val="20"/>
                <w:szCs w:val="20"/>
              </w:rPr>
            </w:pPr>
          </w:p>
        </w:tc>
        <w:tc>
          <w:tcPr>
            <w:tcW w:w="1418" w:type="dxa"/>
            <w:shd w:val="clear" w:color="auto" w:fill="auto"/>
          </w:tcPr>
          <w:p w:rsidR="00A60236" w:rsidRPr="00E17B3B" w:rsidRDefault="00A60236" w:rsidP="00A60236">
            <w:pPr>
              <w:jc w:val="center"/>
              <w:rPr>
                <w:sz w:val="20"/>
                <w:szCs w:val="20"/>
              </w:rPr>
            </w:pPr>
            <w:r w:rsidRPr="00E17B3B">
              <w:rPr>
                <w:sz w:val="20"/>
                <w:szCs w:val="20"/>
              </w:rPr>
              <w:t>2018 год</w:t>
            </w:r>
          </w:p>
        </w:tc>
        <w:tc>
          <w:tcPr>
            <w:tcW w:w="1275" w:type="dxa"/>
            <w:shd w:val="clear" w:color="auto" w:fill="auto"/>
          </w:tcPr>
          <w:p w:rsidR="00A60236" w:rsidRPr="00E17B3B" w:rsidRDefault="00A60236" w:rsidP="00A60236">
            <w:pPr>
              <w:jc w:val="center"/>
              <w:rPr>
                <w:sz w:val="20"/>
                <w:szCs w:val="20"/>
              </w:rPr>
            </w:pPr>
            <w:r w:rsidRPr="00E17B3B">
              <w:rPr>
                <w:sz w:val="20"/>
                <w:szCs w:val="20"/>
              </w:rPr>
              <w:t>2019 год</w:t>
            </w:r>
          </w:p>
        </w:tc>
        <w:tc>
          <w:tcPr>
            <w:tcW w:w="1276" w:type="dxa"/>
            <w:shd w:val="clear" w:color="auto" w:fill="auto"/>
          </w:tcPr>
          <w:p w:rsidR="00A60236" w:rsidRPr="00E17B3B" w:rsidRDefault="00A60236" w:rsidP="00A60236">
            <w:pPr>
              <w:jc w:val="center"/>
              <w:rPr>
                <w:sz w:val="20"/>
                <w:szCs w:val="20"/>
              </w:rPr>
            </w:pPr>
            <w:r w:rsidRPr="00E17B3B">
              <w:rPr>
                <w:sz w:val="20"/>
                <w:szCs w:val="20"/>
              </w:rPr>
              <w:t>2020 год</w:t>
            </w:r>
          </w:p>
        </w:tc>
        <w:tc>
          <w:tcPr>
            <w:tcW w:w="1418" w:type="dxa"/>
            <w:shd w:val="clear" w:color="auto" w:fill="auto"/>
          </w:tcPr>
          <w:p w:rsidR="00A60236" w:rsidRPr="00E17B3B" w:rsidRDefault="00A60236" w:rsidP="00A60236">
            <w:pPr>
              <w:jc w:val="center"/>
              <w:rPr>
                <w:sz w:val="20"/>
                <w:szCs w:val="20"/>
              </w:rPr>
            </w:pPr>
            <w:r w:rsidRPr="00E17B3B">
              <w:rPr>
                <w:sz w:val="20"/>
                <w:szCs w:val="20"/>
              </w:rPr>
              <w:t>Всего</w:t>
            </w:r>
          </w:p>
        </w:tc>
      </w:tr>
      <w:tr w:rsidR="00A60236" w:rsidRPr="00E17B3B" w:rsidTr="00A60236">
        <w:trPr>
          <w:trHeight w:val="241"/>
        </w:trPr>
        <w:tc>
          <w:tcPr>
            <w:tcW w:w="2978" w:type="dxa"/>
            <w:gridSpan w:val="3"/>
            <w:vMerge w:val="restart"/>
            <w:shd w:val="clear" w:color="auto" w:fill="auto"/>
          </w:tcPr>
          <w:p w:rsidR="00A60236" w:rsidRPr="00E17B3B" w:rsidRDefault="00A60236" w:rsidP="00A60236">
            <w:pPr>
              <w:jc w:val="both"/>
              <w:rPr>
                <w:b/>
                <w:sz w:val="20"/>
                <w:szCs w:val="20"/>
              </w:rPr>
            </w:pPr>
            <w:r w:rsidRPr="00E17B3B">
              <w:rPr>
                <w:b/>
                <w:sz w:val="20"/>
                <w:szCs w:val="20"/>
              </w:rPr>
              <w:t>Муниципальная программа</w:t>
            </w:r>
          </w:p>
          <w:p w:rsidR="00A60236" w:rsidRPr="00E17B3B" w:rsidRDefault="00A60236" w:rsidP="00A60236">
            <w:pPr>
              <w:rPr>
                <w:b/>
                <w:sz w:val="20"/>
                <w:szCs w:val="20"/>
              </w:rPr>
            </w:pPr>
            <w:r w:rsidRPr="00E17B3B">
              <w:rPr>
                <w:b/>
                <w:sz w:val="20"/>
                <w:szCs w:val="20"/>
              </w:rPr>
              <w:t>«Развитие культуры Вачского муниципального  района на 2018– 2020 гг.»</w:t>
            </w:r>
          </w:p>
          <w:p w:rsidR="00A60236" w:rsidRPr="00E17B3B" w:rsidRDefault="00A60236" w:rsidP="00A60236">
            <w:pPr>
              <w:jc w:val="center"/>
              <w:rPr>
                <w:sz w:val="20"/>
                <w:szCs w:val="20"/>
              </w:rPr>
            </w:pPr>
          </w:p>
        </w:tc>
        <w:tc>
          <w:tcPr>
            <w:tcW w:w="2551" w:type="dxa"/>
            <w:shd w:val="clear" w:color="auto" w:fill="auto"/>
          </w:tcPr>
          <w:p w:rsidR="00A60236" w:rsidRPr="00E17B3B" w:rsidRDefault="00A60236" w:rsidP="00A60236">
            <w:pPr>
              <w:jc w:val="center"/>
              <w:rPr>
                <w:b/>
                <w:sz w:val="20"/>
                <w:szCs w:val="20"/>
              </w:rPr>
            </w:pPr>
            <w:r w:rsidRPr="00E17B3B">
              <w:rPr>
                <w:b/>
                <w:sz w:val="20"/>
                <w:szCs w:val="20"/>
              </w:rPr>
              <w:t>Всего, в том числе</w:t>
            </w:r>
          </w:p>
        </w:tc>
        <w:tc>
          <w:tcPr>
            <w:tcW w:w="1418" w:type="dxa"/>
            <w:shd w:val="clear" w:color="auto" w:fill="auto"/>
          </w:tcPr>
          <w:p w:rsidR="00A60236" w:rsidRPr="00E17B3B" w:rsidRDefault="00A60236" w:rsidP="00A60236">
            <w:pPr>
              <w:jc w:val="center"/>
              <w:rPr>
                <w:b/>
                <w:sz w:val="20"/>
                <w:szCs w:val="20"/>
              </w:rPr>
            </w:pPr>
            <w:r w:rsidRPr="003C65FE">
              <w:rPr>
                <w:b/>
                <w:sz w:val="20"/>
                <w:szCs w:val="20"/>
              </w:rPr>
              <w:t>84 037,97</w:t>
            </w:r>
          </w:p>
        </w:tc>
        <w:tc>
          <w:tcPr>
            <w:tcW w:w="1275" w:type="dxa"/>
            <w:shd w:val="clear" w:color="auto" w:fill="auto"/>
          </w:tcPr>
          <w:p w:rsidR="00A60236" w:rsidRPr="00E17B3B" w:rsidRDefault="00A60236" w:rsidP="00A60236">
            <w:pPr>
              <w:jc w:val="center"/>
              <w:rPr>
                <w:b/>
                <w:sz w:val="20"/>
                <w:szCs w:val="20"/>
              </w:rPr>
            </w:pPr>
            <w:r w:rsidRPr="00E17B3B">
              <w:rPr>
                <w:b/>
                <w:sz w:val="20"/>
                <w:szCs w:val="20"/>
              </w:rPr>
              <w:t>85 886,2</w:t>
            </w:r>
          </w:p>
        </w:tc>
        <w:tc>
          <w:tcPr>
            <w:tcW w:w="1276" w:type="dxa"/>
            <w:shd w:val="clear" w:color="auto" w:fill="auto"/>
          </w:tcPr>
          <w:p w:rsidR="00A60236" w:rsidRPr="00E17B3B" w:rsidRDefault="00A60236" w:rsidP="00A60236">
            <w:pPr>
              <w:jc w:val="center"/>
              <w:rPr>
                <w:b/>
                <w:sz w:val="20"/>
                <w:szCs w:val="20"/>
              </w:rPr>
            </w:pPr>
            <w:r w:rsidRPr="00E17B3B">
              <w:rPr>
                <w:b/>
                <w:sz w:val="20"/>
                <w:szCs w:val="20"/>
              </w:rPr>
              <w:t>88 671,5</w:t>
            </w:r>
          </w:p>
        </w:tc>
        <w:tc>
          <w:tcPr>
            <w:tcW w:w="1418" w:type="dxa"/>
            <w:shd w:val="clear" w:color="auto" w:fill="auto"/>
          </w:tcPr>
          <w:p w:rsidR="00A60236" w:rsidRPr="00E17B3B" w:rsidRDefault="00A60236" w:rsidP="00A60236">
            <w:pPr>
              <w:jc w:val="center"/>
              <w:rPr>
                <w:b/>
                <w:sz w:val="20"/>
                <w:szCs w:val="20"/>
              </w:rPr>
            </w:pPr>
            <w:r w:rsidRPr="003C65FE">
              <w:rPr>
                <w:b/>
                <w:sz w:val="20"/>
                <w:szCs w:val="20"/>
              </w:rPr>
              <w:t>258 595,67</w:t>
            </w:r>
          </w:p>
        </w:tc>
      </w:tr>
      <w:tr w:rsidR="00A60236" w:rsidRPr="00E17B3B" w:rsidTr="00A60236">
        <w:trPr>
          <w:trHeight w:val="153"/>
        </w:trPr>
        <w:tc>
          <w:tcPr>
            <w:tcW w:w="2978" w:type="dxa"/>
            <w:gridSpan w:val="3"/>
            <w:vMerge/>
            <w:shd w:val="clear" w:color="auto" w:fill="auto"/>
          </w:tcPr>
          <w:p w:rsidR="00A60236" w:rsidRPr="00E17B3B" w:rsidRDefault="00A60236" w:rsidP="00A60236">
            <w:pPr>
              <w:jc w:val="center"/>
              <w:rPr>
                <w:sz w:val="20"/>
                <w:szCs w:val="20"/>
              </w:rPr>
            </w:pPr>
          </w:p>
        </w:tc>
        <w:tc>
          <w:tcPr>
            <w:tcW w:w="2551" w:type="dxa"/>
            <w:shd w:val="clear" w:color="auto" w:fill="auto"/>
          </w:tcPr>
          <w:p w:rsidR="00A60236" w:rsidRPr="00E17B3B" w:rsidRDefault="00A60236" w:rsidP="00A60236">
            <w:pPr>
              <w:jc w:val="center"/>
              <w:rPr>
                <w:b/>
                <w:sz w:val="20"/>
                <w:szCs w:val="20"/>
              </w:rPr>
            </w:pPr>
            <w:r w:rsidRPr="00E17B3B">
              <w:rPr>
                <w:b/>
                <w:sz w:val="20"/>
                <w:szCs w:val="20"/>
              </w:rPr>
              <w:t>Районный бюджет</w:t>
            </w:r>
          </w:p>
        </w:tc>
        <w:tc>
          <w:tcPr>
            <w:tcW w:w="1418" w:type="dxa"/>
            <w:shd w:val="clear" w:color="auto" w:fill="auto"/>
          </w:tcPr>
          <w:p w:rsidR="00A60236" w:rsidRPr="00E17B3B" w:rsidRDefault="00A60236" w:rsidP="00A60236">
            <w:pPr>
              <w:jc w:val="center"/>
              <w:rPr>
                <w:sz w:val="20"/>
                <w:szCs w:val="20"/>
              </w:rPr>
            </w:pPr>
            <w:r w:rsidRPr="003C65FE">
              <w:rPr>
                <w:sz w:val="20"/>
                <w:szCs w:val="20"/>
              </w:rPr>
              <w:t>83 11</w:t>
            </w:r>
            <w:r w:rsidRPr="00E17B3B">
              <w:rPr>
                <w:sz w:val="20"/>
                <w:szCs w:val="20"/>
              </w:rPr>
              <w:t>6,7</w:t>
            </w:r>
          </w:p>
        </w:tc>
        <w:tc>
          <w:tcPr>
            <w:tcW w:w="1275" w:type="dxa"/>
            <w:shd w:val="clear" w:color="auto" w:fill="auto"/>
          </w:tcPr>
          <w:p w:rsidR="00A60236" w:rsidRPr="00E17B3B" w:rsidRDefault="00A60236" w:rsidP="00A60236">
            <w:pPr>
              <w:jc w:val="center"/>
              <w:rPr>
                <w:sz w:val="20"/>
                <w:szCs w:val="20"/>
              </w:rPr>
            </w:pPr>
            <w:r w:rsidRPr="00E17B3B">
              <w:rPr>
                <w:sz w:val="20"/>
                <w:szCs w:val="20"/>
              </w:rPr>
              <w:t>85 886,2</w:t>
            </w:r>
          </w:p>
        </w:tc>
        <w:tc>
          <w:tcPr>
            <w:tcW w:w="1276" w:type="dxa"/>
            <w:shd w:val="clear" w:color="auto" w:fill="auto"/>
          </w:tcPr>
          <w:p w:rsidR="00A60236" w:rsidRPr="00E17B3B" w:rsidRDefault="00A60236" w:rsidP="00A60236">
            <w:pPr>
              <w:jc w:val="center"/>
              <w:rPr>
                <w:sz w:val="20"/>
                <w:szCs w:val="20"/>
              </w:rPr>
            </w:pPr>
            <w:r w:rsidRPr="00E17B3B">
              <w:rPr>
                <w:sz w:val="20"/>
                <w:szCs w:val="20"/>
              </w:rPr>
              <w:t>88 671,5</w:t>
            </w:r>
          </w:p>
        </w:tc>
        <w:tc>
          <w:tcPr>
            <w:tcW w:w="1418" w:type="dxa"/>
            <w:shd w:val="clear" w:color="auto" w:fill="auto"/>
          </w:tcPr>
          <w:p w:rsidR="00A60236" w:rsidRPr="00E17B3B" w:rsidRDefault="00A60236" w:rsidP="00A60236">
            <w:pPr>
              <w:jc w:val="center"/>
              <w:rPr>
                <w:sz w:val="20"/>
                <w:szCs w:val="20"/>
              </w:rPr>
            </w:pPr>
            <w:r w:rsidRPr="00E17B3B">
              <w:rPr>
                <w:sz w:val="20"/>
                <w:szCs w:val="20"/>
              </w:rPr>
              <w:t>257 </w:t>
            </w:r>
            <w:r w:rsidRPr="003C65FE">
              <w:rPr>
                <w:sz w:val="20"/>
                <w:szCs w:val="20"/>
              </w:rPr>
              <w:t>67</w:t>
            </w:r>
            <w:r w:rsidRPr="00E17B3B">
              <w:rPr>
                <w:sz w:val="20"/>
                <w:szCs w:val="20"/>
              </w:rPr>
              <w:t>4,4</w:t>
            </w:r>
          </w:p>
        </w:tc>
      </w:tr>
      <w:tr w:rsidR="00A60236" w:rsidRPr="00E17B3B" w:rsidTr="00A60236">
        <w:trPr>
          <w:trHeight w:val="153"/>
        </w:trPr>
        <w:tc>
          <w:tcPr>
            <w:tcW w:w="2978" w:type="dxa"/>
            <w:gridSpan w:val="3"/>
            <w:vMerge/>
            <w:shd w:val="clear" w:color="auto" w:fill="auto"/>
          </w:tcPr>
          <w:p w:rsidR="00A60236" w:rsidRPr="00E17B3B" w:rsidRDefault="00A60236" w:rsidP="00A60236">
            <w:pPr>
              <w:jc w:val="center"/>
              <w:rPr>
                <w:sz w:val="20"/>
                <w:szCs w:val="20"/>
              </w:rPr>
            </w:pPr>
          </w:p>
        </w:tc>
        <w:tc>
          <w:tcPr>
            <w:tcW w:w="2551" w:type="dxa"/>
            <w:shd w:val="clear" w:color="auto" w:fill="auto"/>
          </w:tcPr>
          <w:p w:rsidR="00A60236" w:rsidRPr="00E17B3B" w:rsidRDefault="00A60236" w:rsidP="00A60236">
            <w:pPr>
              <w:jc w:val="center"/>
              <w:rPr>
                <w:b/>
                <w:sz w:val="20"/>
                <w:szCs w:val="20"/>
              </w:rPr>
            </w:pPr>
            <w:r w:rsidRPr="00E17B3B">
              <w:rPr>
                <w:b/>
                <w:sz w:val="20"/>
                <w:szCs w:val="20"/>
              </w:rPr>
              <w:t>Областной бюджет</w:t>
            </w:r>
          </w:p>
        </w:tc>
        <w:tc>
          <w:tcPr>
            <w:tcW w:w="1418" w:type="dxa"/>
            <w:shd w:val="clear" w:color="auto" w:fill="auto"/>
          </w:tcPr>
          <w:p w:rsidR="00A60236" w:rsidRPr="00E17B3B" w:rsidRDefault="00A60236" w:rsidP="00A60236">
            <w:pPr>
              <w:jc w:val="center"/>
              <w:rPr>
                <w:sz w:val="20"/>
                <w:szCs w:val="20"/>
              </w:rPr>
            </w:pPr>
            <w:r w:rsidRPr="003C65FE">
              <w:rPr>
                <w:sz w:val="20"/>
                <w:szCs w:val="20"/>
              </w:rPr>
              <w:t>921,27</w:t>
            </w:r>
          </w:p>
        </w:tc>
        <w:tc>
          <w:tcPr>
            <w:tcW w:w="1275" w:type="dxa"/>
            <w:shd w:val="clear" w:color="auto" w:fill="auto"/>
          </w:tcPr>
          <w:p w:rsidR="00A60236" w:rsidRPr="00E17B3B" w:rsidRDefault="00A60236" w:rsidP="00A60236">
            <w:pPr>
              <w:jc w:val="center"/>
              <w:rPr>
                <w:sz w:val="20"/>
                <w:szCs w:val="20"/>
              </w:rPr>
            </w:pPr>
            <w:r w:rsidRPr="00E17B3B">
              <w:rPr>
                <w:sz w:val="20"/>
                <w:szCs w:val="20"/>
              </w:rPr>
              <w:t>-</w:t>
            </w:r>
          </w:p>
        </w:tc>
        <w:tc>
          <w:tcPr>
            <w:tcW w:w="1276" w:type="dxa"/>
            <w:shd w:val="clear" w:color="auto" w:fill="auto"/>
          </w:tcPr>
          <w:p w:rsidR="00A60236" w:rsidRPr="00E17B3B" w:rsidRDefault="00A60236" w:rsidP="00A60236">
            <w:pPr>
              <w:jc w:val="center"/>
              <w:rPr>
                <w:sz w:val="20"/>
                <w:szCs w:val="20"/>
              </w:rPr>
            </w:pPr>
            <w:r w:rsidRPr="00E17B3B">
              <w:rPr>
                <w:sz w:val="20"/>
                <w:szCs w:val="20"/>
              </w:rPr>
              <w:t>-</w:t>
            </w:r>
          </w:p>
        </w:tc>
        <w:tc>
          <w:tcPr>
            <w:tcW w:w="1418" w:type="dxa"/>
            <w:shd w:val="clear" w:color="auto" w:fill="auto"/>
          </w:tcPr>
          <w:p w:rsidR="00A60236" w:rsidRPr="00E17B3B" w:rsidRDefault="00A60236" w:rsidP="00A60236">
            <w:pPr>
              <w:jc w:val="center"/>
              <w:rPr>
                <w:sz w:val="20"/>
                <w:szCs w:val="20"/>
              </w:rPr>
            </w:pPr>
            <w:r w:rsidRPr="003C65FE">
              <w:rPr>
                <w:sz w:val="20"/>
                <w:szCs w:val="20"/>
              </w:rPr>
              <w:t>921,27</w:t>
            </w:r>
          </w:p>
        </w:tc>
      </w:tr>
      <w:tr w:rsidR="00A60236" w:rsidRPr="00E17B3B" w:rsidTr="00A60236">
        <w:trPr>
          <w:trHeight w:val="273"/>
        </w:trPr>
        <w:tc>
          <w:tcPr>
            <w:tcW w:w="2978" w:type="dxa"/>
            <w:gridSpan w:val="3"/>
            <w:vMerge/>
            <w:shd w:val="clear" w:color="auto" w:fill="auto"/>
          </w:tcPr>
          <w:p w:rsidR="00A60236" w:rsidRPr="00E17B3B" w:rsidRDefault="00A60236" w:rsidP="00A60236">
            <w:pPr>
              <w:jc w:val="center"/>
              <w:rPr>
                <w:sz w:val="20"/>
                <w:szCs w:val="20"/>
              </w:rPr>
            </w:pPr>
          </w:p>
        </w:tc>
        <w:tc>
          <w:tcPr>
            <w:tcW w:w="2551" w:type="dxa"/>
            <w:shd w:val="clear" w:color="auto" w:fill="auto"/>
          </w:tcPr>
          <w:p w:rsidR="00A60236" w:rsidRPr="00E17B3B" w:rsidRDefault="00A60236" w:rsidP="00A60236">
            <w:pPr>
              <w:jc w:val="center"/>
              <w:rPr>
                <w:b/>
                <w:sz w:val="20"/>
                <w:szCs w:val="20"/>
              </w:rPr>
            </w:pPr>
            <w:r w:rsidRPr="00E17B3B">
              <w:rPr>
                <w:b/>
                <w:sz w:val="20"/>
                <w:szCs w:val="20"/>
              </w:rPr>
              <w:t>Федеральный бюджет</w:t>
            </w:r>
          </w:p>
        </w:tc>
        <w:tc>
          <w:tcPr>
            <w:tcW w:w="1418" w:type="dxa"/>
            <w:shd w:val="clear" w:color="auto" w:fill="auto"/>
          </w:tcPr>
          <w:p w:rsidR="00A60236" w:rsidRPr="00E17B3B" w:rsidRDefault="00A60236" w:rsidP="00A60236">
            <w:pPr>
              <w:jc w:val="center"/>
              <w:rPr>
                <w:sz w:val="20"/>
                <w:szCs w:val="20"/>
              </w:rPr>
            </w:pPr>
            <w:r w:rsidRPr="00E17B3B">
              <w:rPr>
                <w:sz w:val="20"/>
                <w:szCs w:val="20"/>
              </w:rPr>
              <w:t>-</w:t>
            </w:r>
          </w:p>
        </w:tc>
        <w:tc>
          <w:tcPr>
            <w:tcW w:w="1275" w:type="dxa"/>
            <w:shd w:val="clear" w:color="auto" w:fill="auto"/>
          </w:tcPr>
          <w:p w:rsidR="00A60236" w:rsidRPr="00E17B3B" w:rsidRDefault="00A60236" w:rsidP="00A60236">
            <w:pPr>
              <w:jc w:val="center"/>
              <w:rPr>
                <w:sz w:val="20"/>
                <w:szCs w:val="20"/>
              </w:rPr>
            </w:pPr>
            <w:r w:rsidRPr="00E17B3B">
              <w:rPr>
                <w:sz w:val="20"/>
                <w:szCs w:val="20"/>
              </w:rPr>
              <w:t>-</w:t>
            </w:r>
          </w:p>
        </w:tc>
        <w:tc>
          <w:tcPr>
            <w:tcW w:w="1276" w:type="dxa"/>
            <w:shd w:val="clear" w:color="auto" w:fill="auto"/>
          </w:tcPr>
          <w:p w:rsidR="00A60236" w:rsidRPr="00E17B3B" w:rsidRDefault="00A60236" w:rsidP="00A60236">
            <w:pPr>
              <w:jc w:val="center"/>
              <w:rPr>
                <w:sz w:val="20"/>
                <w:szCs w:val="20"/>
              </w:rPr>
            </w:pPr>
            <w:r w:rsidRPr="00E17B3B">
              <w:rPr>
                <w:sz w:val="20"/>
                <w:szCs w:val="20"/>
              </w:rPr>
              <w:t>-</w:t>
            </w:r>
          </w:p>
        </w:tc>
        <w:tc>
          <w:tcPr>
            <w:tcW w:w="1418" w:type="dxa"/>
            <w:shd w:val="clear" w:color="auto" w:fill="auto"/>
          </w:tcPr>
          <w:p w:rsidR="00A60236" w:rsidRPr="00E17B3B" w:rsidRDefault="00A60236" w:rsidP="00A60236">
            <w:pPr>
              <w:jc w:val="center"/>
              <w:rPr>
                <w:sz w:val="20"/>
                <w:szCs w:val="20"/>
              </w:rPr>
            </w:pPr>
            <w:r w:rsidRPr="00E17B3B">
              <w:rPr>
                <w:sz w:val="20"/>
                <w:szCs w:val="20"/>
              </w:rPr>
              <w:t>-</w:t>
            </w:r>
          </w:p>
        </w:tc>
      </w:tr>
      <w:tr w:rsidR="00A60236" w:rsidRPr="00E17B3B" w:rsidTr="00A60236">
        <w:trPr>
          <w:trHeight w:val="241"/>
        </w:trPr>
        <w:tc>
          <w:tcPr>
            <w:tcW w:w="851" w:type="dxa"/>
            <w:gridSpan w:val="2"/>
            <w:vMerge w:val="restart"/>
            <w:shd w:val="clear" w:color="auto" w:fill="auto"/>
          </w:tcPr>
          <w:p w:rsidR="00A60236" w:rsidRPr="00E17B3B" w:rsidRDefault="00A60236" w:rsidP="00A60236">
            <w:pPr>
              <w:jc w:val="both"/>
              <w:rPr>
                <w:b/>
                <w:sz w:val="20"/>
                <w:szCs w:val="20"/>
              </w:rPr>
            </w:pPr>
            <w:r w:rsidRPr="00E17B3B">
              <w:rPr>
                <w:b/>
                <w:sz w:val="20"/>
                <w:szCs w:val="20"/>
              </w:rPr>
              <w:t xml:space="preserve">Подпрограмма 1 </w:t>
            </w:r>
          </w:p>
        </w:tc>
        <w:tc>
          <w:tcPr>
            <w:tcW w:w="2127" w:type="dxa"/>
            <w:vMerge w:val="restart"/>
            <w:shd w:val="clear" w:color="auto" w:fill="auto"/>
          </w:tcPr>
          <w:p w:rsidR="00A60236" w:rsidRPr="00E17B3B" w:rsidRDefault="00A60236" w:rsidP="00A60236">
            <w:pPr>
              <w:rPr>
                <w:sz w:val="20"/>
                <w:szCs w:val="20"/>
              </w:rPr>
            </w:pPr>
            <w:r w:rsidRPr="00E17B3B">
              <w:rPr>
                <w:sz w:val="20"/>
                <w:szCs w:val="20"/>
              </w:rPr>
              <w:t>Создание условий для организации досуга и обеспечение жителей услугами клубной системы</w:t>
            </w:r>
          </w:p>
        </w:tc>
        <w:tc>
          <w:tcPr>
            <w:tcW w:w="2551" w:type="dxa"/>
            <w:shd w:val="clear" w:color="auto" w:fill="auto"/>
          </w:tcPr>
          <w:p w:rsidR="00A60236" w:rsidRPr="00E17B3B" w:rsidRDefault="00A60236" w:rsidP="00A60236">
            <w:pPr>
              <w:jc w:val="center"/>
              <w:rPr>
                <w:sz w:val="20"/>
                <w:szCs w:val="20"/>
              </w:rPr>
            </w:pPr>
            <w:r w:rsidRPr="00E17B3B">
              <w:rPr>
                <w:sz w:val="20"/>
                <w:szCs w:val="20"/>
              </w:rPr>
              <w:t>Всего, в том числе</w:t>
            </w:r>
          </w:p>
        </w:tc>
        <w:tc>
          <w:tcPr>
            <w:tcW w:w="1418" w:type="dxa"/>
            <w:shd w:val="clear" w:color="auto" w:fill="auto"/>
          </w:tcPr>
          <w:p w:rsidR="00A60236" w:rsidRPr="00E17B3B" w:rsidRDefault="00A60236" w:rsidP="00A60236">
            <w:pPr>
              <w:jc w:val="center"/>
              <w:rPr>
                <w:b/>
                <w:sz w:val="20"/>
                <w:szCs w:val="20"/>
              </w:rPr>
            </w:pPr>
            <w:r w:rsidRPr="00E17B3B">
              <w:rPr>
                <w:b/>
                <w:sz w:val="20"/>
                <w:szCs w:val="20"/>
              </w:rPr>
              <w:t>39 360,9</w:t>
            </w:r>
          </w:p>
        </w:tc>
        <w:tc>
          <w:tcPr>
            <w:tcW w:w="1275" w:type="dxa"/>
            <w:shd w:val="clear" w:color="auto" w:fill="auto"/>
          </w:tcPr>
          <w:p w:rsidR="00A60236" w:rsidRPr="00E17B3B" w:rsidRDefault="00A60236" w:rsidP="00A60236">
            <w:pPr>
              <w:jc w:val="center"/>
              <w:rPr>
                <w:b/>
                <w:sz w:val="20"/>
                <w:szCs w:val="20"/>
              </w:rPr>
            </w:pPr>
            <w:r w:rsidRPr="00E17B3B">
              <w:rPr>
                <w:b/>
                <w:sz w:val="20"/>
                <w:szCs w:val="20"/>
              </w:rPr>
              <w:t>40 327,4</w:t>
            </w:r>
          </w:p>
        </w:tc>
        <w:tc>
          <w:tcPr>
            <w:tcW w:w="1276" w:type="dxa"/>
            <w:shd w:val="clear" w:color="auto" w:fill="auto"/>
          </w:tcPr>
          <w:p w:rsidR="00A60236" w:rsidRPr="00E17B3B" w:rsidRDefault="00A60236" w:rsidP="00A60236">
            <w:pPr>
              <w:jc w:val="center"/>
              <w:rPr>
                <w:b/>
                <w:sz w:val="20"/>
                <w:szCs w:val="20"/>
              </w:rPr>
            </w:pPr>
            <w:r w:rsidRPr="00E17B3B">
              <w:rPr>
                <w:b/>
                <w:sz w:val="20"/>
                <w:szCs w:val="20"/>
              </w:rPr>
              <w:t>41 961,7</w:t>
            </w:r>
          </w:p>
        </w:tc>
        <w:tc>
          <w:tcPr>
            <w:tcW w:w="1418" w:type="dxa"/>
            <w:shd w:val="clear" w:color="auto" w:fill="auto"/>
          </w:tcPr>
          <w:p w:rsidR="00A60236" w:rsidRPr="00E17B3B" w:rsidRDefault="00A60236" w:rsidP="00A60236">
            <w:pPr>
              <w:jc w:val="center"/>
              <w:rPr>
                <w:b/>
                <w:sz w:val="20"/>
                <w:szCs w:val="20"/>
              </w:rPr>
            </w:pPr>
            <w:r w:rsidRPr="00E17B3B">
              <w:rPr>
                <w:b/>
                <w:sz w:val="20"/>
                <w:szCs w:val="20"/>
              </w:rPr>
              <w:t>121 650,0</w:t>
            </w:r>
          </w:p>
        </w:tc>
      </w:tr>
      <w:tr w:rsidR="00A60236" w:rsidRPr="00E17B3B" w:rsidTr="00A60236">
        <w:trPr>
          <w:trHeight w:val="153"/>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Районный бюджет</w:t>
            </w:r>
          </w:p>
        </w:tc>
        <w:tc>
          <w:tcPr>
            <w:tcW w:w="1418" w:type="dxa"/>
            <w:shd w:val="clear" w:color="auto" w:fill="auto"/>
          </w:tcPr>
          <w:p w:rsidR="00A60236" w:rsidRPr="00E17B3B" w:rsidRDefault="00A60236" w:rsidP="00A60236">
            <w:pPr>
              <w:jc w:val="center"/>
              <w:rPr>
                <w:sz w:val="20"/>
                <w:szCs w:val="20"/>
              </w:rPr>
            </w:pPr>
            <w:r w:rsidRPr="00E17B3B">
              <w:rPr>
                <w:sz w:val="20"/>
                <w:szCs w:val="20"/>
              </w:rPr>
              <w:t>39 185,9</w:t>
            </w:r>
          </w:p>
        </w:tc>
        <w:tc>
          <w:tcPr>
            <w:tcW w:w="1275" w:type="dxa"/>
            <w:shd w:val="clear" w:color="auto" w:fill="auto"/>
          </w:tcPr>
          <w:p w:rsidR="00A60236" w:rsidRPr="00E17B3B" w:rsidRDefault="00A60236" w:rsidP="00A60236">
            <w:pPr>
              <w:jc w:val="center"/>
              <w:rPr>
                <w:sz w:val="20"/>
                <w:szCs w:val="20"/>
              </w:rPr>
            </w:pPr>
            <w:r w:rsidRPr="00E17B3B">
              <w:rPr>
                <w:sz w:val="20"/>
                <w:szCs w:val="20"/>
              </w:rPr>
              <w:t>40 327,4</w:t>
            </w:r>
          </w:p>
        </w:tc>
        <w:tc>
          <w:tcPr>
            <w:tcW w:w="1276" w:type="dxa"/>
            <w:shd w:val="clear" w:color="auto" w:fill="auto"/>
          </w:tcPr>
          <w:p w:rsidR="00A60236" w:rsidRPr="00E17B3B" w:rsidRDefault="00A60236" w:rsidP="00A60236">
            <w:pPr>
              <w:jc w:val="center"/>
              <w:rPr>
                <w:sz w:val="20"/>
                <w:szCs w:val="20"/>
              </w:rPr>
            </w:pPr>
            <w:r w:rsidRPr="00E17B3B">
              <w:rPr>
                <w:sz w:val="20"/>
                <w:szCs w:val="20"/>
              </w:rPr>
              <w:t>41 961,7</w:t>
            </w:r>
          </w:p>
        </w:tc>
        <w:tc>
          <w:tcPr>
            <w:tcW w:w="1418" w:type="dxa"/>
            <w:shd w:val="clear" w:color="auto" w:fill="auto"/>
          </w:tcPr>
          <w:p w:rsidR="00A60236" w:rsidRPr="00E17B3B" w:rsidRDefault="00A60236" w:rsidP="00A60236">
            <w:pPr>
              <w:jc w:val="center"/>
              <w:rPr>
                <w:sz w:val="20"/>
                <w:szCs w:val="20"/>
              </w:rPr>
            </w:pPr>
            <w:r w:rsidRPr="00E17B3B">
              <w:rPr>
                <w:sz w:val="20"/>
                <w:szCs w:val="20"/>
              </w:rPr>
              <w:t>121 </w:t>
            </w:r>
            <w:r>
              <w:rPr>
                <w:sz w:val="20"/>
                <w:szCs w:val="20"/>
              </w:rPr>
              <w:t>47</w:t>
            </w:r>
            <w:r w:rsidRPr="00E17B3B">
              <w:rPr>
                <w:sz w:val="20"/>
                <w:szCs w:val="20"/>
              </w:rPr>
              <w:t>5,0</w:t>
            </w:r>
          </w:p>
        </w:tc>
      </w:tr>
      <w:tr w:rsidR="00A60236" w:rsidRPr="00E17B3B" w:rsidTr="00A60236">
        <w:trPr>
          <w:trHeight w:val="153"/>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Областной бюджет</w:t>
            </w:r>
          </w:p>
        </w:tc>
        <w:tc>
          <w:tcPr>
            <w:tcW w:w="1418" w:type="dxa"/>
            <w:shd w:val="clear" w:color="auto" w:fill="auto"/>
          </w:tcPr>
          <w:p w:rsidR="00A60236" w:rsidRPr="00E17B3B" w:rsidRDefault="00A60236" w:rsidP="00A60236">
            <w:pPr>
              <w:jc w:val="center"/>
              <w:rPr>
                <w:sz w:val="20"/>
                <w:szCs w:val="20"/>
              </w:rPr>
            </w:pPr>
            <w:r w:rsidRPr="00E17B3B">
              <w:rPr>
                <w:sz w:val="20"/>
                <w:szCs w:val="20"/>
              </w:rPr>
              <w:t>175,0</w:t>
            </w:r>
          </w:p>
        </w:tc>
        <w:tc>
          <w:tcPr>
            <w:tcW w:w="1275" w:type="dxa"/>
            <w:shd w:val="clear" w:color="auto" w:fill="auto"/>
          </w:tcPr>
          <w:p w:rsidR="00A60236" w:rsidRPr="00E17B3B" w:rsidRDefault="00A60236" w:rsidP="00A60236">
            <w:pPr>
              <w:jc w:val="center"/>
              <w:rPr>
                <w:sz w:val="20"/>
                <w:szCs w:val="20"/>
              </w:rPr>
            </w:pPr>
            <w:r w:rsidRPr="00E17B3B">
              <w:rPr>
                <w:sz w:val="20"/>
                <w:szCs w:val="20"/>
              </w:rPr>
              <w:t>-</w:t>
            </w:r>
          </w:p>
        </w:tc>
        <w:tc>
          <w:tcPr>
            <w:tcW w:w="1276" w:type="dxa"/>
            <w:shd w:val="clear" w:color="auto" w:fill="auto"/>
          </w:tcPr>
          <w:p w:rsidR="00A60236" w:rsidRPr="00E17B3B" w:rsidRDefault="00A60236" w:rsidP="00A60236">
            <w:pPr>
              <w:jc w:val="center"/>
              <w:rPr>
                <w:sz w:val="20"/>
                <w:szCs w:val="20"/>
              </w:rPr>
            </w:pPr>
            <w:r w:rsidRPr="00E17B3B">
              <w:rPr>
                <w:sz w:val="20"/>
                <w:szCs w:val="20"/>
              </w:rPr>
              <w:t>-</w:t>
            </w:r>
          </w:p>
        </w:tc>
        <w:tc>
          <w:tcPr>
            <w:tcW w:w="1418" w:type="dxa"/>
            <w:shd w:val="clear" w:color="auto" w:fill="auto"/>
          </w:tcPr>
          <w:p w:rsidR="00A60236" w:rsidRPr="00E17B3B" w:rsidRDefault="00A60236" w:rsidP="00A60236">
            <w:pPr>
              <w:jc w:val="center"/>
              <w:rPr>
                <w:sz w:val="20"/>
                <w:szCs w:val="20"/>
              </w:rPr>
            </w:pPr>
            <w:r w:rsidRPr="00E17B3B">
              <w:rPr>
                <w:sz w:val="20"/>
                <w:szCs w:val="20"/>
              </w:rPr>
              <w:t>175,0</w:t>
            </w:r>
          </w:p>
        </w:tc>
      </w:tr>
      <w:tr w:rsidR="00A60236" w:rsidRPr="00E17B3B" w:rsidTr="00A60236">
        <w:trPr>
          <w:trHeight w:val="153"/>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Федеральный бюджет</w:t>
            </w:r>
          </w:p>
        </w:tc>
        <w:tc>
          <w:tcPr>
            <w:tcW w:w="1418" w:type="dxa"/>
            <w:shd w:val="clear" w:color="auto" w:fill="auto"/>
          </w:tcPr>
          <w:p w:rsidR="00A60236" w:rsidRPr="00E17B3B" w:rsidRDefault="00A60236" w:rsidP="00A60236">
            <w:pPr>
              <w:jc w:val="center"/>
              <w:rPr>
                <w:sz w:val="20"/>
                <w:szCs w:val="20"/>
              </w:rPr>
            </w:pPr>
            <w:r w:rsidRPr="00E17B3B">
              <w:rPr>
                <w:sz w:val="20"/>
                <w:szCs w:val="20"/>
              </w:rPr>
              <w:t>-</w:t>
            </w:r>
          </w:p>
        </w:tc>
        <w:tc>
          <w:tcPr>
            <w:tcW w:w="1275" w:type="dxa"/>
            <w:shd w:val="clear" w:color="auto" w:fill="auto"/>
          </w:tcPr>
          <w:p w:rsidR="00A60236" w:rsidRPr="00E17B3B" w:rsidRDefault="00A60236" w:rsidP="00A60236">
            <w:pPr>
              <w:jc w:val="center"/>
              <w:rPr>
                <w:sz w:val="20"/>
                <w:szCs w:val="20"/>
              </w:rPr>
            </w:pPr>
            <w:r w:rsidRPr="00E17B3B">
              <w:rPr>
                <w:sz w:val="20"/>
                <w:szCs w:val="20"/>
              </w:rPr>
              <w:t>-</w:t>
            </w:r>
          </w:p>
        </w:tc>
        <w:tc>
          <w:tcPr>
            <w:tcW w:w="1276" w:type="dxa"/>
            <w:shd w:val="clear" w:color="auto" w:fill="auto"/>
          </w:tcPr>
          <w:p w:rsidR="00A60236" w:rsidRPr="00E17B3B" w:rsidRDefault="00A60236" w:rsidP="00A60236">
            <w:pPr>
              <w:jc w:val="center"/>
              <w:rPr>
                <w:sz w:val="20"/>
                <w:szCs w:val="20"/>
              </w:rPr>
            </w:pPr>
            <w:r w:rsidRPr="00E17B3B">
              <w:rPr>
                <w:sz w:val="20"/>
                <w:szCs w:val="20"/>
              </w:rPr>
              <w:t>-</w:t>
            </w:r>
          </w:p>
        </w:tc>
        <w:tc>
          <w:tcPr>
            <w:tcW w:w="1418" w:type="dxa"/>
            <w:shd w:val="clear" w:color="auto" w:fill="auto"/>
          </w:tcPr>
          <w:p w:rsidR="00A60236" w:rsidRPr="00E17B3B" w:rsidRDefault="00A60236" w:rsidP="00A60236">
            <w:pPr>
              <w:jc w:val="center"/>
              <w:rPr>
                <w:sz w:val="20"/>
                <w:szCs w:val="20"/>
              </w:rPr>
            </w:pPr>
            <w:r w:rsidRPr="00E17B3B">
              <w:rPr>
                <w:sz w:val="20"/>
                <w:szCs w:val="20"/>
              </w:rPr>
              <w:t>-</w:t>
            </w:r>
          </w:p>
        </w:tc>
      </w:tr>
      <w:tr w:rsidR="00A60236" w:rsidRPr="00E17B3B" w:rsidTr="00A60236">
        <w:trPr>
          <w:trHeight w:val="241"/>
        </w:trPr>
        <w:tc>
          <w:tcPr>
            <w:tcW w:w="851" w:type="dxa"/>
            <w:gridSpan w:val="2"/>
            <w:vMerge w:val="restart"/>
            <w:shd w:val="clear" w:color="auto" w:fill="auto"/>
          </w:tcPr>
          <w:p w:rsidR="00A60236" w:rsidRPr="00E17B3B" w:rsidRDefault="00A60236" w:rsidP="00A60236">
            <w:pPr>
              <w:jc w:val="both"/>
              <w:rPr>
                <w:b/>
                <w:sz w:val="20"/>
                <w:szCs w:val="20"/>
              </w:rPr>
            </w:pPr>
            <w:r w:rsidRPr="00E17B3B">
              <w:rPr>
                <w:b/>
                <w:sz w:val="20"/>
                <w:szCs w:val="20"/>
              </w:rPr>
              <w:t>Подпрограмма 2</w:t>
            </w:r>
          </w:p>
        </w:tc>
        <w:tc>
          <w:tcPr>
            <w:tcW w:w="2127" w:type="dxa"/>
            <w:vMerge w:val="restart"/>
            <w:shd w:val="clear" w:color="auto" w:fill="auto"/>
          </w:tcPr>
          <w:p w:rsidR="00A60236" w:rsidRPr="00E17B3B" w:rsidRDefault="00A60236" w:rsidP="00A60236">
            <w:pPr>
              <w:rPr>
                <w:sz w:val="20"/>
                <w:szCs w:val="20"/>
              </w:rPr>
            </w:pPr>
            <w:r w:rsidRPr="00E17B3B">
              <w:rPr>
                <w:sz w:val="20"/>
                <w:szCs w:val="20"/>
              </w:rPr>
              <w:t>Развитие библиотечного дела</w:t>
            </w:r>
          </w:p>
        </w:tc>
        <w:tc>
          <w:tcPr>
            <w:tcW w:w="2551" w:type="dxa"/>
            <w:shd w:val="clear" w:color="auto" w:fill="auto"/>
          </w:tcPr>
          <w:p w:rsidR="00A60236" w:rsidRPr="00E17B3B" w:rsidRDefault="00A60236" w:rsidP="00A60236">
            <w:pPr>
              <w:jc w:val="center"/>
              <w:rPr>
                <w:sz w:val="20"/>
                <w:szCs w:val="20"/>
              </w:rPr>
            </w:pPr>
            <w:r w:rsidRPr="00E17B3B">
              <w:rPr>
                <w:sz w:val="20"/>
                <w:szCs w:val="20"/>
              </w:rPr>
              <w:t>Всего, в том числе</w:t>
            </w:r>
          </w:p>
        </w:tc>
        <w:tc>
          <w:tcPr>
            <w:tcW w:w="1418" w:type="dxa"/>
            <w:shd w:val="clear" w:color="auto" w:fill="auto"/>
          </w:tcPr>
          <w:p w:rsidR="00A60236" w:rsidRPr="00E17B3B" w:rsidRDefault="00A60236" w:rsidP="00A60236">
            <w:pPr>
              <w:jc w:val="center"/>
              <w:rPr>
                <w:b/>
                <w:sz w:val="20"/>
                <w:szCs w:val="20"/>
              </w:rPr>
            </w:pPr>
            <w:r w:rsidRPr="00E17B3B">
              <w:rPr>
                <w:b/>
                <w:sz w:val="20"/>
                <w:szCs w:val="20"/>
              </w:rPr>
              <w:t>16 809,67</w:t>
            </w:r>
          </w:p>
        </w:tc>
        <w:tc>
          <w:tcPr>
            <w:tcW w:w="1275" w:type="dxa"/>
            <w:shd w:val="clear" w:color="auto" w:fill="auto"/>
          </w:tcPr>
          <w:p w:rsidR="00A60236" w:rsidRPr="00E17B3B" w:rsidRDefault="00A60236" w:rsidP="00A60236">
            <w:pPr>
              <w:jc w:val="center"/>
              <w:rPr>
                <w:b/>
                <w:sz w:val="20"/>
                <w:szCs w:val="20"/>
              </w:rPr>
            </w:pPr>
            <w:r w:rsidRPr="00E17B3B">
              <w:rPr>
                <w:b/>
                <w:sz w:val="20"/>
                <w:szCs w:val="20"/>
              </w:rPr>
              <w:t>16 452,8</w:t>
            </w:r>
          </w:p>
        </w:tc>
        <w:tc>
          <w:tcPr>
            <w:tcW w:w="1276" w:type="dxa"/>
            <w:shd w:val="clear" w:color="auto" w:fill="auto"/>
          </w:tcPr>
          <w:p w:rsidR="00A60236" w:rsidRPr="00E17B3B" w:rsidRDefault="00A60236" w:rsidP="00A60236">
            <w:pPr>
              <w:jc w:val="center"/>
              <w:rPr>
                <w:b/>
                <w:sz w:val="20"/>
                <w:szCs w:val="20"/>
              </w:rPr>
            </w:pPr>
            <w:r w:rsidRPr="00E17B3B">
              <w:rPr>
                <w:b/>
                <w:sz w:val="20"/>
                <w:szCs w:val="20"/>
              </w:rPr>
              <w:t>16 997,8</w:t>
            </w:r>
          </w:p>
        </w:tc>
        <w:tc>
          <w:tcPr>
            <w:tcW w:w="1418" w:type="dxa"/>
            <w:shd w:val="clear" w:color="auto" w:fill="auto"/>
          </w:tcPr>
          <w:p w:rsidR="00A60236" w:rsidRPr="00E17B3B" w:rsidRDefault="00A60236" w:rsidP="00A60236">
            <w:pPr>
              <w:jc w:val="center"/>
              <w:rPr>
                <w:b/>
                <w:sz w:val="20"/>
                <w:szCs w:val="20"/>
              </w:rPr>
            </w:pPr>
            <w:r w:rsidRPr="00E17B3B">
              <w:rPr>
                <w:b/>
                <w:sz w:val="20"/>
                <w:szCs w:val="20"/>
              </w:rPr>
              <w:t>50 260,27</w:t>
            </w:r>
          </w:p>
        </w:tc>
      </w:tr>
      <w:tr w:rsidR="00A60236" w:rsidRPr="00E17B3B" w:rsidTr="00A60236">
        <w:trPr>
          <w:trHeight w:val="153"/>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Районный бюджет</w:t>
            </w:r>
          </w:p>
        </w:tc>
        <w:tc>
          <w:tcPr>
            <w:tcW w:w="1418" w:type="dxa"/>
            <w:shd w:val="clear" w:color="auto" w:fill="auto"/>
          </w:tcPr>
          <w:p w:rsidR="00A60236" w:rsidRPr="00E17B3B" w:rsidRDefault="00A60236" w:rsidP="00A60236">
            <w:pPr>
              <w:jc w:val="center"/>
              <w:rPr>
                <w:sz w:val="20"/>
                <w:szCs w:val="20"/>
              </w:rPr>
            </w:pPr>
            <w:r w:rsidRPr="00E17B3B">
              <w:rPr>
                <w:sz w:val="20"/>
                <w:szCs w:val="20"/>
              </w:rPr>
              <w:t>16 775,2</w:t>
            </w:r>
          </w:p>
        </w:tc>
        <w:tc>
          <w:tcPr>
            <w:tcW w:w="1275" w:type="dxa"/>
            <w:shd w:val="clear" w:color="auto" w:fill="auto"/>
          </w:tcPr>
          <w:p w:rsidR="00A60236" w:rsidRPr="00E17B3B" w:rsidRDefault="00A60236" w:rsidP="00A60236">
            <w:pPr>
              <w:jc w:val="center"/>
              <w:rPr>
                <w:sz w:val="20"/>
                <w:szCs w:val="20"/>
              </w:rPr>
            </w:pPr>
            <w:r w:rsidRPr="00E17B3B">
              <w:rPr>
                <w:sz w:val="20"/>
                <w:szCs w:val="20"/>
              </w:rPr>
              <w:t>16 452,8</w:t>
            </w:r>
          </w:p>
        </w:tc>
        <w:tc>
          <w:tcPr>
            <w:tcW w:w="1276" w:type="dxa"/>
            <w:shd w:val="clear" w:color="auto" w:fill="auto"/>
          </w:tcPr>
          <w:p w:rsidR="00A60236" w:rsidRPr="00E17B3B" w:rsidRDefault="00A60236" w:rsidP="00A60236">
            <w:pPr>
              <w:jc w:val="center"/>
              <w:rPr>
                <w:sz w:val="20"/>
                <w:szCs w:val="20"/>
              </w:rPr>
            </w:pPr>
            <w:r w:rsidRPr="00E17B3B">
              <w:rPr>
                <w:sz w:val="20"/>
                <w:szCs w:val="20"/>
              </w:rPr>
              <w:t>16 997,8</w:t>
            </w:r>
          </w:p>
        </w:tc>
        <w:tc>
          <w:tcPr>
            <w:tcW w:w="1418" w:type="dxa"/>
            <w:shd w:val="clear" w:color="auto" w:fill="auto"/>
          </w:tcPr>
          <w:p w:rsidR="00A60236" w:rsidRPr="00E17B3B" w:rsidRDefault="00A60236" w:rsidP="00A60236">
            <w:pPr>
              <w:jc w:val="center"/>
              <w:rPr>
                <w:sz w:val="20"/>
                <w:szCs w:val="20"/>
              </w:rPr>
            </w:pPr>
            <w:r w:rsidRPr="00E17B3B">
              <w:rPr>
                <w:sz w:val="20"/>
                <w:szCs w:val="20"/>
              </w:rPr>
              <w:t>50 225,8</w:t>
            </w:r>
          </w:p>
        </w:tc>
      </w:tr>
      <w:tr w:rsidR="00A60236" w:rsidRPr="00E17B3B" w:rsidTr="00A60236">
        <w:trPr>
          <w:trHeight w:val="153"/>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Областной бюджет</w:t>
            </w:r>
          </w:p>
        </w:tc>
        <w:tc>
          <w:tcPr>
            <w:tcW w:w="1418" w:type="dxa"/>
            <w:shd w:val="clear" w:color="auto" w:fill="auto"/>
          </w:tcPr>
          <w:p w:rsidR="00A60236" w:rsidRPr="00E17B3B" w:rsidRDefault="00A60236" w:rsidP="00A60236">
            <w:pPr>
              <w:jc w:val="center"/>
              <w:rPr>
                <w:sz w:val="20"/>
                <w:szCs w:val="20"/>
              </w:rPr>
            </w:pPr>
            <w:r w:rsidRPr="00E17B3B">
              <w:rPr>
                <w:sz w:val="20"/>
                <w:szCs w:val="20"/>
              </w:rPr>
              <w:t>34,47</w:t>
            </w:r>
          </w:p>
        </w:tc>
        <w:tc>
          <w:tcPr>
            <w:tcW w:w="1275" w:type="dxa"/>
            <w:shd w:val="clear" w:color="auto" w:fill="auto"/>
          </w:tcPr>
          <w:p w:rsidR="00A60236" w:rsidRPr="00E17B3B" w:rsidRDefault="00A60236" w:rsidP="00A60236">
            <w:pPr>
              <w:jc w:val="center"/>
              <w:rPr>
                <w:sz w:val="20"/>
                <w:szCs w:val="20"/>
              </w:rPr>
            </w:pPr>
            <w:r w:rsidRPr="00E17B3B">
              <w:rPr>
                <w:sz w:val="20"/>
                <w:szCs w:val="20"/>
              </w:rPr>
              <w:t>-</w:t>
            </w:r>
          </w:p>
        </w:tc>
        <w:tc>
          <w:tcPr>
            <w:tcW w:w="1276" w:type="dxa"/>
            <w:shd w:val="clear" w:color="auto" w:fill="auto"/>
          </w:tcPr>
          <w:p w:rsidR="00A60236" w:rsidRPr="00E17B3B" w:rsidRDefault="00A60236" w:rsidP="00A60236">
            <w:pPr>
              <w:jc w:val="center"/>
              <w:rPr>
                <w:sz w:val="20"/>
                <w:szCs w:val="20"/>
              </w:rPr>
            </w:pPr>
            <w:r w:rsidRPr="00E17B3B">
              <w:rPr>
                <w:sz w:val="20"/>
                <w:szCs w:val="20"/>
              </w:rPr>
              <w:t>-</w:t>
            </w:r>
          </w:p>
        </w:tc>
        <w:tc>
          <w:tcPr>
            <w:tcW w:w="1418" w:type="dxa"/>
            <w:shd w:val="clear" w:color="auto" w:fill="auto"/>
          </w:tcPr>
          <w:p w:rsidR="00A60236" w:rsidRPr="00E17B3B" w:rsidRDefault="00A60236" w:rsidP="00A60236">
            <w:pPr>
              <w:jc w:val="center"/>
              <w:rPr>
                <w:sz w:val="20"/>
                <w:szCs w:val="20"/>
              </w:rPr>
            </w:pPr>
            <w:r>
              <w:rPr>
                <w:sz w:val="20"/>
                <w:szCs w:val="20"/>
              </w:rPr>
              <w:t>34,47</w:t>
            </w:r>
          </w:p>
        </w:tc>
      </w:tr>
      <w:tr w:rsidR="00A60236" w:rsidRPr="00E17B3B" w:rsidTr="00A60236">
        <w:trPr>
          <w:trHeight w:val="153"/>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Федеральный бюджет</w:t>
            </w:r>
          </w:p>
        </w:tc>
        <w:tc>
          <w:tcPr>
            <w:tcW w:w="1418" w:type="dxa"/>
            <w:shd w:val="clear" w:color="auto" w:fill="auto"/>
          </w:tcPr>
          <w:p w:rsidR="00A60236" w:rsidRPr="00E17B3B" w:rsidRDefault="00A60236" w:rsidP="00A60236">
            <w:pPr>
              <w:jc w:val="center"/>
              <w:rPr>
                <w:sz w:val="20"/>
                <w:szCs w:val="20"/>
              </w:rPr>
            </w:pPr>
            <w:r w:rsidRPr="00E17B3B">
              <w:rPr>
                <w:sz w:val="20"/>
                <w:szCs w:val="20"/>
              </w:rPr>
              <w:t>-</w:t>
            </w:r>
          </w:p>
        </w:tc>
        <w:tc>
          <w:tcPr>
            <w:tcW w:w="1275" w:type="dxa"/>
            <w:shd w:val="clear" w:color="auto" w:fill="auto"/>
          </w:tcPr>
          <w:p w:rsidR="00A60236" w:rsidRPr="00E17B3B" w:rsidRDefault="00A60236" w:rsidP="00A60236">
            <w:pPr>
              <w:jc w:val="center"/>
              <w:rPr>
                <w:sz w:val="20"/>
                <w:szCs w:val="20"/>
              </w:rPr>
            </w:pPr>
            <w:r w:rsidRPr="00E17B3B">
              <w:rPr>
                <w:sz w:val="20"/>
                <w:szCs w:val="20"/>
              </w:rPr>
              <w:t>-</w:t>
            </w:r>
          </w:p>
        </w:tc>
        <w:tc>
          <w:tcPr>
            <w:tcW w:w="1276" w:type="dxa"/>
            <w:shd w:val="clear" w:color="auto" w:fill="auto"/>
          </w:tcPr>
          <w:p w:rsidR="00A60236" w:rsidRPr="00E17B3B" w:rsidRDefault="00A60236" w:rsidP="00A60236">
            <w:pPr>
              <w:jc w:val="center"/>
              <w:rPr>
                <w:sz w:val="20"/>
                <w:szCs w:val="20"/>
              </w:rPr>
            </w:pPr>
            <w:r w:rsidRPr="00E17B3B">
              <w:rPr>
                <w:sz w:val="20"/>
                <w:szCs w:val="20"/>
              </w:rPr>
              <w:t>-</w:t>
            </w:r>
          </w:p>
        </w:tc>
        <w:tc>
          <w:tcPr>
            <w:tcW w:w="1418" w:type="dxa"/>
            <w:shd w:val="clear" w:color="auto" w:fill="auto"/>
          </w:tcPr>
          <w:p w:rsidR="00A60236" w:rsidRPr="00E17B3B" w:rsidRDefault="00A60236" w:rsidP="00A60236">
            <w:pPr>
              <w:jc w:val="center"/>
              <w:rPr>
                <w:sz w:val="20"/>
                <w:szCs w:val="20"/>
              </w:rPr>
            </w:pPr>
            <w:r w:rsidRPr="00E17B3B">
              <w:rPr>
                <w:sz w:val="20"/>
                <w:szCs w:val="20"/>
              </w:rPr>
              <w:t>-</w:t>
            </w:r>
          </w:p>
        </w:tc>
      </w:tr>
      <w:tr w:rsidR="00A60236" w:rsidRPr="00E17B3B" w:rsidTr="00A60236">
        <w:trPr>
          <w:trHeight w:val="241"/>
        </w:trPr>
        <w:tc>
          <w:tcPr>
            <w:tcW w:w="851" w:type="dxa"/>
            <w:gridSpan w:val="2"/>
            <w:vMerge w:val="restart"/>
            <w:shd w:val="clear" w:color="auto" w:fill="auto"/>
          </w:tcPr>
          <w:p w:rsidR="00A60236" w:rsidRPr="00E17B3B" w:rsidRDefault="00A60236" w:rsidP="00A60236">
            <w:pPr>
              <w:jc w:val="both"/>
              <w:rPr>
                <w:b/>
                <w:sz w:val="20"/>
                <w:szCs w:val="20"/>
              </w:rPr>
            </w:pPr>
            <w:r w:rsidRPr="00E17B3B">
              <w:rPr>
                <w:b/>
                <w:sz w:val="20"/>
                <w:szCs w:val="20"/>
              </w:rPr>
              <w:t>Подпрограмма 3</w:t>
            </w:r>
          </w:p>
        </w:tc>
        <w:tc>
          <w:tcPr>
            <w:tcW w:w="2127" w:type="dxa"/>
            <w:vMerge w:val="restart"/>
            <w:shd w:val="clear" w:color="auto" w:fill="auto"/>
          </w:tcPr>
          <w:p w:rsidR="00A60236" w:rsidRPr="00E17B3B" w:rsidRDefault="00A60236" w:rsidP="00A60236">
            <w:pPr>
              <w:rPr>
                <w:sz w:val="20"/>
                <w:szCs w:val="20"/>
              </w:rPr>
            </w:pPr>
            <w:r w:rsidRPr="00E17B3B">
              <w:rPr>
                <w:sz w:val="20"/>
                <w:szCs w:val="20"/>
              </w:rPr>
              <w:t>Развитие музейного дела</w:t>
            </w:r>
          </w:p>
        </w:tc>
        <w:tc>
          <w:tcPr>
            <w:tcW w:w="2551" w:type="dxa"/>
            <w:shd w:val="clear" w:color="auto" w:fill="auto"/>
          </w:tcPr>
          <w:p w:rsidR="00A60236" w:rsidRPr="00E17B3B" w:rsidRDefault="00A60236" w:rsidP="00A60236">
            <w:pPr>
              <w:jc w:val="center"/>
              <w:rPr>
                <w:sz w:val="20"/>
                <w:szCs w:val="20"/>
              </w:rPr>
            </w:pPr>
            <w:r w:rsidRPr="00E17B3B">
              <w:rPr>
                <w:sz w:val="20"/>
                <w:szCs w:val="20"/>
              </w:rPr>
              <w:t>Всего, в том числе</w:t>
            </w:r>
          </w:p>
        </w:tc>
        <w:tc>
          <w:tcPr>
            <w:tcW w:w="1418" w:type="dxa"/>
            <w:shd w:val="clear" w:color="auto" w:fill="auto"/>
          </w:tcPr>
          <w:p w:rsidR="00A60236" w:rsidRPr="00E17B3B" w:rsidRDefault="00A60236" w:rsidP="00A60236">
            <w:pPr>
              <w:jc w:val="center"/>
              <w:rPr>
                <w:b/>
                <w:sz w:val="20"/>
                <w:szCs w:val="20"/>
              </w:rPr>
            </w:pPr>
            <w:r w:rsidRPr="00E17B3B">
              <w:rPr>
                <w:b/>
                <w:sz w:val="20"/>
                <w:szCs w:val="20"/>
              </w:rPr>
              <w:t>1 183,4</w:t>
            </w:r>
          </w:p>
        </w:tc>
        <w:tc>
          <w:tcPr>
            <w:tcW w:w="1275" w:type="dxa"/>
            <w:shd w:val="clear" w:color="auto" w:fill="auto"/>
          </w:tcPr>
          <w:p w:rsidR="00A60236" w:rsidRPr="00E17B3B" w:rsidRDefault="00A60236" w:rsidP="00A60236">
            <w:pPr>
              <w:jc w:val="center"/>
              <w:rPr>
                <w:b/>
                <w:sz w:val="20"/>
                <w:szCs w:val="20"/>
              </w:rPr>
            </w:pPr>
            <w:r w:rsidRPr="00E17B3B">
              <w:rPr>
                <w:b/>
                <w:sz w:val="20"/>
                <w:szCs w:val="20"/>
              </w:rPr>
              <w:t>1 383,3</w:t>
            </w:r>
          </w:p>
        </w:tc>
        <w:tc>
          <w:tcPr>
            <w:tcW w:w="1276" w:type="dxa"/>
            <w:shd w:val="clear" w:color="auto" w:fill="auto"/>
          </w:tcPr>
          <w:p w:rsidR="00A60236" w:rsidRPr="00E17B3B" w:rsidRDefault="00A60236" w:rsidP="00A60236">
            <w:pPr>
              <w:jc w:val="center"/>
              <w:rPr>
                <w:b/>
                <w:sz w:val="20"/>
                <w:szCs w:val="20"/>
              </w:rPr>
            </w:pPr>
            <w:r w:rsidRPr="00E17B3B">
              <w:rPr>
                <w:b/>
                <w:sz w:val="20"/>
                <w:szCs w:val="20"/>
              </w:rPr>
              <w:t>1 490,5</w:t>
            </w:r>
          </w:p>
        </w:tc>
        <w:tc>
          <w:tcPr>
            <w:tcW w:w="1418" w:type="dxa"/>
            <w:shd w:val="clear" w:color="auto" w:fill="auto"/>
          </w:tcPr>
          <w:p w:rsidR="00A60236" w:rsidRPr="00E17B3B" w:rsidRDefault="00A60236" w:rsidP="00A60236">
            <w:pPr>
              <w:jc w:val="center"/>
              <w:rPr>
                <w:b/>
                <w:sz w:val="20"/>
                <w:szCs w:val="20"/>
              </w:rPr>
            </w:pPr>
            <w:r w:rsidRPr="00E17B3B">
              <w:rPr>
                <w:b/>
                <w:sz w:val="20"/>
                <w:szCs w:val="20"/>
              </w:rPr>
              <w:t>4 057,2</w:t>
            </w:r>
          </w:p>
        </w:tc>
      </w:tr>
      <w:tr w:rsidR="00A60236" w:rsidRPr="00E17B3B" w:rsidTr="00A60236">
        <w:trPr>
          <w:trHeight w:val="153"/>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Районный бюджет</w:t>
            </w:r>
          </w:p>
        </w:tc>
        <w:tc>
          <w:tcPr>
            <w:tcW w:w="1418" w:type="dxa"/>
            <w:shd w:val="clear" w:color="auto" w:fill="auto"/>
          </w:tcPr>
          <w:p w:rsidR="00A60236" w:rsidRPr="00E17B3B" w:rsidRDefault="00A60236" w:rsidP="00A60236">
            <w:pPr>
              <w:jc w:val="center"/>
              <w:rPr>
                <w:sz w:val="20"/>
                <w:szCs w:val="20"/>
              </w:rPr>
            </w:pPr>
            <w:r w:rsidRPr="00E17B3B">
              <w:rPr>
                <w:sz w:val="20"/>
                <w:szCs w:val="20"/>
              </w:rPr>
              <w:t>1 183,4</w:t>
            </w:r>
          </w:p>
        </w:tc>
        <w:tc>
          <w:tcPr>
            <w:tcW w:w="1275" w:type="dxa"/>
            <w:shd w:val="clear" w:color="auto" w:fill="auto"/>
          </w:tcPr>
          <w:p w:rsidR="00A60236" w:rsidRPr="00E17B3B" w:rsidRDefault="00A60236" w:rsidP="00A60236">
            <w:pPr>
              <w:jc w:val="center"/>
              <w:rPr>
                <w:sz w:val="20"/>
                <w:szCs w:val="20"/>
              </w:rPr>
            </w:pPr>
            <w:r w:rsidRPr="00E17B3B">
              <w:rPr>
                <w:sz w:val="20"/>
                <w:szCs w:val="20"/>
              </w:rPr>
              <w:t>1 383,3</w:t>
            </w:r>
          </w:p>
        </w:tc>
        <w:tc>
          <w:tcPr>
            <w:tcW w:w="1276" w:type="dxa"/>
            <w:shd w:val="clear" w:color="auto" w:fill="auto"/>
          </w:tcPr>
          <w:p w:rsidR="00A60236" w:rsidRPr="00E17B3B" w:rsidRDefault="00A60236" w:rsidP="00A60236">
            <w:pPr>
              <w:jc w:val="center"/>
              <w:rPr>
                <w:sz w:val="20"/>
                <w:szCs w:val="20"/>
              </w:rPr>
            </w:pPr>
            <w:r w:rsidRPr="00E17B3B">
              <w:rPr>
                <w:sz w:val="20"/>
                <w:szCs w:val="20"/>
              </w:rPr>
              <w:t>1 490,5</w:t>
            </w:r>
          </w:p>
        </w:tc>
        <w:tc>
          <w:tcPr>
            <w:tcW w:w="1418" w:type="dxa"/>
            <w:shd w:val="clear" w:color="auto" w:fill="auto"/>
          </w:tcPr>
          <w:p w:rsidR="00A60236" w:rsidRPr="00E17B3B" w:rsidRDefault="00A60236" w:rsidP="00A60236">
            <w:pPr>
              <w:jc w:val="center"/>
              <w:rPr>
                <w:sz w:val="20"/>
                <w:szCs w:val="20"/>
              </w:rPr>
            </w:pPr>
            <w:r w:rsidRPr="00E17B3B">
              <w:rPr>
                <w:sz w:val="20"/>
                <w:szCs w:val="20"/>
              </w:rPr>
              <w:t>4 057,2</w:t>
            </w:r>
          </w:p>
        </w:tc>
      </w:tr>
      <w:tr w:rsidR="00A60236" w:rsidRPr="00E17B3B" w:rsidTr="00A60236">
        <w:trPr>
          <w:trHeight w:val="153"/>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Областной бюджет</w:t>
            </w:r>
          </w:p>
        </w:tc>
        <w:tc>
          <w:tcPr>
            <w:tcW w:w="1418" w:type="dxa"/>
            <w:shd w:val="clear" w:color="auto" w:fill="auto"/>
          </w:tcPr>
          <w:p w:rsidR="00A60236" w:rsidRPr="00E17B3B" w:rsidRDefault="00A60236" w:rsidP="00A60236">
            <w:pPr>
              <w:jc w:val="center"/>
              <w:rPr>
                <w:sz w:val="20"/>
                <w:szCs w:val="20"/>
              </w:rPr>
            </w:pPr>
            <w:r w:rsidRPr="00E17B3B">
              <w:rPr>
                <w:sz w:val="20"/>
                <w:szCs w:val="20"/>
              </w:rPr>
              <w:t>-</w:t>
            </w:r>
          </w:p>
        </w:tc>
        <w:tc>
          <w:tcPr>
            <w:tcW w:w="1275" w:type="dxa"/>
            <w:shd w:val="clear" w:color="auto" w:fill="auto"/>
          </w:tcPr>
          <w:p w:rsidR="00A60236" w:rsidRPr="00E17B3B" w:rsidRDefault="00A60236" w:rsidP="00A60236">
            <w:pPr>
              <w:jc w:val="center"/>
              <w:rPr>
                <w:sz w:val="20"/>
                <w:szCs w:val="20"/>
              </w:rPr>
            </w:pPr>
            <w:r w:rsidRPr="00E17B3B">
              <w:rPr>
                <w:sz w:val="20"/>
                <w:szCs w:val="20"/>
              </w:rPr>
              <w:t>-</w:t>
            </w:r>
          </w:p>
        </w:tc>
        <w:tc>
          <w:tcPr>
            <w:tcW w:w="1276" w:type="dxa"/>
            <w:shd w:val="clear" w:color="auto" w:fill="auto"/>
          </w:tcPr>
          <w:p w:rsidR="00A60236" w:rsidRPr="00E17B3B" w:rsidRDefault="00A60236" w:rsidP="00A60236">
            <w:pPr>
              <w:jc w:val="center"/>
              <w:rPr>
                <w:sz w:val="20"/>
                <w:szCs w:val="20"/>
              </w:rPr>
            </w:pPr>
            <w:r w:rsidRPr="00E17B3B">
              <w:rPr>
                <w:sz w:val="20"/>
                <w:szCs w:val="20"/>
              </w:rPr>
              <w:t>-</w:t>
            </w:r>
          </w:p>
        </w:tc>
        <w:tc>
          <w:tcPr>
            <w:tcW w:w="1418" w:type="dxa"/>
            <w:shd w:val="clear" w:color="auto" w:fill="auto"/>
          </w:tcPr>
          <w:p w:rsidR="00A60236" w:rsidRPr="00E17B3B" w:rsidRDefault="00A60236" w:rsidP="00A60236">
            <w:pPr>
              <w:jc w:val="center"/>
              <w:rPr>
                <w:sz w:val="20"/>
                <w:szCs w:val="20"/>
              </w:rPr>
            </w:pPr>
            <w:r w:rsidRPr="00E17B3B">
              <w:rPr>
                <w:sz w:val="20"/>
                <w:szCs w:val="20"/>
              </w:rPr>
              <w:t>-</w:t>
            </w:r>
          </w:p>
        </w:tc>
      </w:tr>
      <w:tr w:rsidR="00A60236" w:rsidRPr="00E17B3B" w:rsidTr="00A60236">
        <w:trPr>
          <w:trHeight w:val="153"/>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Федеральный бюджет</w:t>
            </w:r>
          </w:p>
        </w:tc>
        <w:tc>
          <w:tcPr>
            <w:tcW w:w="1418" w:type="dxa"/>
            <w:shd w:val="clear" w:color="auto" w:fill="auto"/>
          </w:tcPr>
          <w:p w:rsidR="00A60236" w:rsidRPr="00E17B3B" w:rsidRDefault="00A60236" w:rsidP="00A60236">
            <w:pPr>
              <w:jc w:val="center"/>
              <w:rPr>
                <w:sz w:val="20"/>
                <w:szCs w:val="20"/>
              </w:rPr>
            </w:pPr>
            <w:r w:rsidRPr="00E17B3B">
              <w:rPr>
                <w:sz w:val="20"/>
                <w:szCs w:val="20"/>
              </w:rPr>
              <w:t>-</w:t>
            </w:r>
          </w:p>
        </w:tc>
        <w:tc>
          <w:tcPr>
            <w:tcW w:w="1275" w:type="dxa"/>
            <w:shd w:val="clear" w:color="auto" w:fill="auto"/>
          </w:tcPr>
          <w:p w:rsidR="00A60236" w:rsidRPr="00E17B3B" w:rsidRDefault="00A60236" w:rsidP="00A60236">
            <w:pPr>
              <w:jc w:val="center"/>
              <w:rPr>
                <w:sz w:val="20"/>
                <w:szCs w:val="20"/>
              </w:rPr>
            </w:pPr>
            <w:r w:rsidRPr="00E17B3B">
              <w:rPr>
                <w:sz w:val="20"/>
                <w:szCs w:val="20"/>
              </w:rPr>
              <w:t>-</w:t>
            </w:r>
          </w:p>
        </w:tc>
        <w:tc>
          <w:tcPr>
            <w:tcW w:w="1276" w:type="dxa"/>
            <w:shd w:val="clear" w:color="auto" w:fill="auto"/>
          </w:tcPr>
          <w:p w:rsidR="00A60236" w:rsidRPr="00E17B3B" w:rsidRDefault="00A60236" w:rsidP="00A60236">
            <w:pPr>
              <w:jc w:val="center"/>
              <w:rPr>
                <w:sz w:val="20"/>
                <w:szCs w:val="20"/>
              </w:rPr>
            </w:pPr>
            <w:r w:rsidRPr="00E17B3B">
              <w:rPr>
                <w:sz w:val="20"/>
                <w:szCs w:val="20"/>
              </w:rPr>
              <w:t>-</w:t>
            </w:r>
          </w:p>
        </w:tc>
        <w:tc>
          <w:tcPr>
            <w:tcW w:w="1418" w:type="dxa"/>
            <w:shd w:val="clear" w:color="auto" w:fill="auto"/>
          </w:tcPr>
          <w:p w:rsidR="00A60236" w:rsidRPr="00E17B3B" w:rsidRDefault="00A60236" w:rsidP="00A60236">
            <w:pPr>
              <w:jc w:val="center"/>
              <w:rPr>
                <w:color w:val="FF0000"/>
                <w:sz w:val="20"/>
                <w:szCs w:val="20"/>
              </w:rPr>
            </w:pPr>
            <w:r w:rsidRPr="00E17B3B">
              <w:rPr>
                <w:color w:val="FF0000"/>
                <w:sz w:val="20"/>
                <w:szCs w:val="20"/>
              </w:rPr>
              <w:t>-</w:t>
            </w:r>
          </w:p>
        </w:tc>
      </w:tr>
      <w:tr w:rsidR="00A60236" w:rsidRPr="00E17B3B" w:rsidTr="00A60236">
        <w:trPr>
          <w:trHeight w:val="241"/>
        </w:trPr>
        <w:tc>
          <w:tcPr>
            <w:tcW w:w="851" w:type="dxa"/>
            <w:gridSpan w:val="2"/>
            <w:vMerge w:val="restart"/>
            <w:shd w:val="clear" w:color="auto" w:fill="auto"/>
          </w:tcPr>
          <w:p w:rsidR="00A60236" w:rsidRPr="00E17B3B" w:rsidRDefault="00A60236" w:rsidP="00A60236">
            <w:pPr>
              <w:jc w:val="both"/>
              <w:rPr>
                <w:b/>
                <w:sz w:val="20"/>
                <w:szCs w:val="20"/>
              </w:rPr>
            </w:pPr>
            <w:r w:rsidRPr="00E17B3B">
              <w:rPr>
                <w:b/>
                <w:sz w:val="20"/>
                <w:szCs w:val="20"/>
              </w:rPr>
              <w:t>Подпрограмма 4</w:t>
            </w:r>
          </w:p>
        </w:tc>
        <w:tc>
          <w:tcPr>
            <w:tcW w:w="2127" w:type="dxa"/>
            <w:vMerge w:val="restart"/>
            <w:shd w:val="clear" w:color="auto" w:fill="auto"/>
          </w:tcPr>
          <w:p w:rsidR="00A60236" w:rsidRPr="00E17B3B" w:rsidRDefault="00A60236" w:rsidP="00A60236">
            <w:pPr>
              <w:rPr>
                <w:sz w:val="20"/>
                <w:szCs w:val="20"/>
              </w:rPr>
            </w:pPr>
            <w:r w:rsidRPr="00E17B3B">
              <w:rPr>
                <w:sz w:val="20"/>
                <w:szCs w:val="20"/>
              </w:rPr>
              <w:t xml:space="preserve">Развитие дополнительного образования детей в </w:t>
            </w:r>
            <w:r w:rsidRPr="00E17B3B">
              <w:rPr>
                <w:sz w:val="20"/>
                <w:szCs w:val="20"/>
              </w:rPr>
              <w:lastRenderedPageBreak/>
              <w:t>сфере культуры и искусства</w:t>
            </w:r>
          </w:p>
        </w:tc>
        <w:tc>
          <w:tcPr>
            <w:tcW w:w="2551" w:type="dxa"/>
            <w:shd w:val="clear" w:color="auto" w:fill="auto"/>
          </w:tcPr>
          <w:p w:rsidR="00A60236" w:rsidRPr="00E17B3B" w:rsidRDefault="00A60236" w:rsidP="00A60236">
            <w:pPr>
              <w:jc w:val="center"/>
              <w:rPr>
                <w:sz w:val="20"/>
                <w:szCs w:val="20"/>
              </w:rPr>
            </w:pPr>
            <w:r w:rsidRPr="00E17B3B">
              <w:rPr>
                <w:sz w:val="20"/>
                <w:szCs w:val="20"/>
              </w:rPr>
              <w:lastRenderedPageBreak/>
              <w:t>Всего, в том числе</w:t>
            </w:r>
          </w:p>
        </w:tc>
        <w:tc>
          <w:tcPr>
            <w:tcW w:w="1418" w:type="dxa"/>
            <w:shd w:val="clear" w:color="auto" w:fill="auto"/>
          </w:tcPr>
          <w:p w:rsidR="00A60236" w:rsidRPr="00E17B3B" w:rsidRDefault="00A60236" w:rsidP="00A60236">
            <w:pPr>
              <w:jc w:val="center"/>
              <w:rPr>
                <w:b/>
                <w:sz w:val="20"/>
                <w:szCs w:val="20"/>
              </w:rPr>
            </w:pPr>
            <w:r w:rsidRPr="00E17B3B">
              <w:rPr>
                <w:b/>
                <w:sz w:val="20"/>
                <w:szCs w:val="20"/>
              </w:rPr>
              <w:t>9 716,9</w:t>
            </w:r>
          </w:p>
        </w:tc>
        <w:tc>
          <w:tcPr>
            <w:tcW w:w="1275" w:type="dxa"/>
            <w:shd w:val="clear" w:color="auto" w:fill="auto"/>
          </w:tcPr>
          <w:p w:rsidR="00A60236" w:rsidRPr="00E17B3B" w:rsidRDefault="00A60236" w:rsidP="00A60236">
            <w:pPr>
              <w:jc w:val="center"/>
              <w:rPr>
                <w:b/>
                <w:sz w:val="20"/>
                <w:szCs w:val="20"/>
              </w:rPr>
            </w:pPr>
            <w:r w:rsidRPr="00E17B3B">
              <w:rPr>
                <w:b/>
                <w:sz w:val="20"/>
                <w:szCs w:val="20"/>
              </w:rPr>
              <w:t>10 616,9</w:t>
            </w:r>
          </w:p>
        </w:tc>
        <w:tc>
          <w:tcPr>
            <w:tcW w:w="1276" w:type="dxa"/>
            <w:shd w:val="clear" w:color="auto" w:fill="auto"/>
          </w:tcPr>
          <w:p w:rsidR="00A60236" w:rsidRPr="00E17B3B" w:rsidRDefault="00A60236" w:rsidP="00A60236">
            <w:pPr>
              <w:jc w:val="center"/>
              <w:rPr>
                <w:b/>
                <w:sz w:val="20"/>
                <w:szCs w:val="20"/>
              </w:rPr>
            </w:pPr>
            <w:r w:rsidRPr="00E17B3B">
              <w:rPr>
                <w:b/>
                <w:sz w:val="20"/>
                <w:szCs w:val="20"/>
              </w:rPr>
              <w:t>10 512,1</w:t>
            </w:r>
          </w:p>
        </w:tc>
        <w:tc>
          <w:tcPr>
            <w:tcW w:w="1418" w:type="dxa"/>
            <w:shd w:val="clear" w:color="auto" w:fill="auto"/>
          </w:tcPr>
          <w:p w:rsidR="00A60236" w:rsidRPr="00E17B3B" w:rsidRDefault="00A60236" w:rsidP="00A60236">
            <w:pPr>
              <w:jc w:val="center"/>
              <w:rPr>
                <w:b/>
                <w:sz w:val="20"/>
                <w:szCs w:val="20"/>
              </w:rPr>
            </w:pPr>
            <w:r w:rsidRPr="00E17B3B">
              <w:rPr>
                <w:b/>
                <w:sz w:val="20"/>
                <w:szCs w:val="20"/>
              </w:rPr>
              <w:t>30 845,9</w:t>
            </w:r>
          </w:p>
        </w:tc>
      </w:tr>
      <w:tr w:rsidR="00A60236" w:rsidRPr="00E17B3B" w:rsidTr="00A60236">
        <w:trPr>
          <w:trHeight w:val="153"/>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Районный бюджет</w:t>
            </w:r>
          </w:p>
        </w:tc>
        <w:tc>
          <w:tcPr>
            <w:tcW w:w="1418" w:type="dxa"/>
            <w:shd w:val="clear" w:color="auto" w:fill="auto"/>
          </w:tcPr>
          <w:p w:rsidR="00A60236" w:rsidRPr="00E17B3B" w:rsidRDefault="00A60236" w:rsidP="00A60236">
            <w:pPr>
              <w:jc w:val="center"/>
              <w:rPr>
                <w:sz w:val="20"/>
                <w:szCs w:val="20"/>
              </w:rPr>
            </w:pPr>
            <w:r w:rsidRPr="00E17B3B">
              <w:rPr>
                <w:sz w:val="20"/>
                <w:szCs w:val="20"/>
              </w:rPr>
              <w:t>9 716,9</w:t>
            </w:r>
          </w:p>
        </w:tc>
        <w:tc>
          <w:tcPr>
            <w:tcW w:w="1275" w:type="dxa"/>
            <w:shd w:val="clear" w:color="auto" w:fill="auto"/>
          </w:tcPr>
          <w:p w:rsidR="00A60236" w:rsidRPr="00E17B3B" w:rsidRDefault="00A60236" w:rsidP="00A60236">
            <w:pPr>
              <w:jc w:val="center"/>
              <w:rPr>
                <w:sz w:val="20"/>
                <w:szCs w:val="20"/>
              </w:rPr>
            </w:pPr>
            <w:r w:rsidRPr="00E17B3B">
              <w:rPr>
                <w:sz w:val="20"/>
                <w:szCs w:val="20"/>
              </w:rPr>
              <w:t>10 616,9</w:t>
            </w:r>
          </w:p>
        </w:tc>
        <w:tc>
          <w:tcPr>
            <w:tcW w:w="1276" w:type="dxa"/>
            <w:shd w:val="clear" w:color="auto" w:fill="auto"/>
          </w:tcPr>
          <w:p w:rsidR="00A60236" w:rsidRPr="00E17B3B" w:rsidRDefault="00A60236" w:rsidP="00A60236">
            <w:pPr>
              <w:jc w:val="center"/>
              <w:rPr>
                <w:sz w:val="20"/>
                <w:szCs w:val="20"/>
              </w:rPr>
            </w:pPr>
            <w:r w:rsidRPr="00E17B3B">
              <w:rPr>
                <w:sz w:val="20"/>
                <w:szCs w:val="20"/>
              </w:rPr>
              <w:t>10 512,1</w:t>
            </w:r>
          </w:p>
        </w:tc>
        <w:tc>
          <w:tcPr>
            <w:tcW w:w="1418" w:type="dxa"/>
            <w:shd w:val="clear" w:color="auto" w:fill="auto"/>
          </w:tcPr>
          <w:p w:rsidR="00A60236" w:rsidRPr="00E17B3B" w:rsidRDefault="00A60236" w:rsidP="00A60236">
            <w:pPr>
              <w:jc w:val="center"/>
              <w:rPr>
                <w:sz w:val="20"/>
                <w:szCs w:val="20"/>
              </w:rPr>
            </w:pPr>
            <w:r w:rsidRPr="00E17B3B">
              <w:rPr>
                <w:sz w:val="20"/>
                <w:szCs w:val="20"/>
              </w:rPr>
              <w:t>30 845,9</w:t>
            </w:r>
          </w:p>
        </w:tc>
      </w:tr>
      <w:tr w:rsidR="00A60236" w:rsidRPr="00E17B3B" w:rsidTr="00A60236">
        <w:trPr>
          <w:trHeight w:val="153"/>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Областной бюджет</w:t>
            </w:r>
          </w:p>
        </w:tc>
        <w:tc>
          <w:tcPr>
            <w:tcW w:w="1418" w:type="dxa"/>
            <w:shd w:val="clear" w:color="auto" w:fill="auto"/>
          </w:tcPr>
          <w:p w:rsidR="00A60236" w:rsidRPr="00E17B3B" w:rsidRDefault="00A60236" w:rsidP="00A60236">
            <w:pPr>
              <w:jc w:val="center"/>
              <w:rPr>
                <w:sz w:val="20"/>
                <w:szCs w:val="20"/>
              </w:rPr>
            </w:pPr>
            <w:r w:rsidRPr="00E17B3B">
              <w:rPr>
                <w:sz w:val="20"/>
                <w:szCs w:val="20"/>
              </w:rPr>
              <w:t>-</w:t>
            </w:r>
          </w:p>
        </w:tc>
        <w:tc>
          <w:tcPr>
            <w:tcW w:w="1275" w:type="dxa"/>
            <w:shd w:val="clear" w:color="auto" w:fill="auto"/>
          </w:tcPr>
          <w:p w:rsidR="00A60236" w:rsidRPr="00E17B3B" w:rsidRDefault="00A60236" w:rsidP="00A60236">
            <w:pPr>
              <w:jc w:val="center"/>
              <w:rPr>
                <w:sz w:val="20"/>
                <w:szCs w:val="20"/>
              </w:rPr>
            </w:pPr>
            <w:r w:rsidRPr="00E17B3B">
              <w:rPr>
                <w:sz w:val="20"/>
                <w:szCs w:val="20"/>
              </w:rPr>
              <w:t>-</w:t>
            </w:r>
          </w:p>
        </w:tc>
        <w:tc>
          <w:tcPr>
            <w:tcW w:w="1276" w:type="dxa"/>
            <w:shd w:val="clear" w:color="auto" w:fill="auto"/>
          </w:tcPr>
          <w:p w:rsidR="00A60236" w:rsidRPr="00E17B3B" w:rsidRDefault="00A60236" w:rsidP="00A60236">
            <w:pPr>
              <w:jc w:val="center"/>
              <w:rPr>
                <w:sz w:val="20"/>
                <w:szCs w:val="20"/>
              </w:rPr>
            </w:pPr>
            <w:r w:rsidRPr="00E17B3B">
              <w:rPr>
                <w:sz w:val="20"/>
                <w:szCs w:val="20"/>
              </w:rPr>
              <w:t>-</w:t>
            </w:r>
          </w:p>
        </w:tc>
        <w:tc>
          <w:tcPr>
            <w:tcW w:w="1418" w:type="dxa"/>
            <w:shd w:val="clear" w:color="auto" w:fill="auto"/>
          </w:tcPr>
          <w:p w:rsidR="00A60236" w:rsidRPr="00E17B3B" w:rsidRDefault="00A60236" w:rsidP="00A60236">
            <w:pPr>
              <w:jc w:val="center"/>
              <w:rPr>
                <w:sz w:val="20"/>
                <w:szCs w:val="20"/>
              </w:rPr>
            </w:pPr>
            <w:r w:rsidRPr="00E17B3B">
              <w:rPr>
                <w:sz w:val="20"/>
                <w:szCs w:val="20"/>
              </w:rPr>
              <w:t>-</w:t>
            </w:r>
          </w:p>
        </w:tc>
      </w:tr>
      <w:tr w:rsidR="00A60236" w:rsidRPr="00E17B3B" w:rsidTr="00A60236">
        <w:trPr>
          <w:trHeight w:val="450"/>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Федеральный бюджет</w:t>
            </w:r>
          </w:p>
        </w:tc>
        <w:tc>
          <w:tcPr>
            <w:tcW w:w="1418" w:type="dxa"/>
            <w:shd w:val="clear" w:color="auto" w:fill="auto"/>
          </w:tcPr>
          <w:p w:rsidR="00A60236" w:rsidRPr="00E17B3B" w:rsidRDefault="00A60236" w:rsidP="00A60236">
            <w:pPr>
              <w:jc w:val="center"/>
              <w:rPr>
                <w:sz w:val="20"/>
                <w:szCs w:val="20"/>
              </w:rPr>
            </w:pPr>
            <w:r w:rsidRPr="00E17B3B">
              <w:rPr>
                <w:sz w:val="20"/>
                <w:szCs w:val="20"/>
              </w:rPr>
              <w:t>-</w:t>
            </w:r>
          </w:p>
        </w:tc>
        <w:tc>
          <w:tcPr>
            <w:tcW w:w="1275" w:type="dxa"/>
            <w:shd w:val="clear" w:color="auto" w:fill="auto"/>
          </w:tcPr>
          <w:p w:rsidR="00A60236" w:rsidRPr="00E17B3B" w:rsidRDefault="00A60236" w:rsidP="00A60236">
            <w:pPr>
              <w:jc w:val="center"/>
              <w:rPr>
                <w:sz w:val="20"/>
                <w:szCs w:val="20"/>
              </w:rPr>
            </w:pPr>
            <w:r w:rsidRPr="00E17B3B">
              <w:rPr>
                <w:sz w:val="20"/>
                <w:szCs w:val="20"/>
              </w:rPr>
              <w:t>-</w:t>
            </w:r>
          </w:p>
        </w:tc>
        <w:tc>
          <w:tcPr>
            <w:tcW w:w="1276" w:type="dxa"/>
            <w:shd w:val="clear" w:color="auto" w:fill="auto"/>
          </w:tcPr>
          <w:p w:rsidR="00A60236" w:rsidRPr="00E17B3B" w:rsidRDefault="00A60236" w:rsidP="00A60236">
            <w:pPr>
              <w:jc w:val="center"/>
              <w:rPr>
                <w:sz w:val="20"/>
                <w:szCs w:val="20"/>
              </w:rPr>
            </w:pPr>
            <w:r w:rsidRPr="00E17B3B">
              <w:rPr>
                <w:sz w:val="20"/>
                <w:szCs w:val="20"/>
              </w:rPr>
              <w:t>-</w:t>
            </w:r>
          </w:p>
        </w:tc>
        <w:tc>
          <w:tcPr>
            <w:tcW w:w="1418" w:type="dxa"/>
            <w:shd w:val="clear" w:color="auto" w:fill="auto"/>
          </w:tcPr>
          <w:p w:rsidR="00A60236" w:rsidRPr="00E17B3B" w:rsidRDefault="00A60236" w:rsidP="00A60236">
            <w:pPr>
              <w:jc w:val="center"/>
              <w:rPr>
                <w:sz w:val="20"/>
                <w:szCs w:val="20"/>
              </w:rPr>
            </w:pPr>
            <w:r w:rsidRPr="00E17B3B">
              <w:rPr>
                <w:sz w:val="20"/>
                <w:szCs w:val="20"/>
              </w:rPr>
              <w:t>-</w:t>
            </w:r>
          </w:p>
        </w:tc>
      </w:tr>
      <w:tr w:rsidR="00A60236" w:rsidRPr="00E17B3B" w:rsidTr="00A60236">
        <w:trPr>
          <w:trHeight w:val="153"/>
        </w:trPr>
        <w:tc>
          <w:tcPr>
            <w:tcW w:w="851" w:type="dxa"/>
            <w:gridSpan w:val="2"/>
            <w:vMerge w:val="restart"/>
            <w:shd w:val="clear" w:color="auto" w:fill="auto"/>
          </w:tcPr>
          <w:p w:rsidR="00A60236" w:rsidRPr="00E17B3B" w:rsidRDefault="00A60236" w:rsidP="00A60236">
            <w:pPr>
              <w:jc w:val="both"/>
              <w:rPr>
                <w:b/>
                <w:sz w:val="20"/>
                <w:szCs w:val="20"/>
              </w:rPr>
            </w:pPr>
            <w:r w:rsidRPr="00E17B3B">
              <w:rPr>
                <w:b/>
                <w:sz w:val="20"/>
                <w:szCs w:val="20"/>
              </w:rPr>
              <w:lastRenderedPageBreak/>
              <w:t>Подпрограмма 5</w:t>
            </w:r>
          </w:p>
        </w:tc>
        <w:tc>
          <w:tcPr>
            <w:tcW w:w="2127" w:type="dxa"/>
            <w:vMerge w:val="restart"/>
            <w:shd w:val="clear" w:color="auto" w:fill="auto"/>
          </w:tcPr>
          <w:p w:rsidR="00A60236" w:rsidRPr="00E17B3B" w:rsidRDefault="00A60236" w:rsidP="00A60236">
            <w:pPr>
              <w:rPr>
                <w:sz w:val="20"/>
                <w:szCs w:val="20"/>
              </w:rPr>
            </w:pPr>
            <w:r w:rsidRPr="00E17B3B">
              <w:rPr>
                <w:sz w:val="20"/>
                <w:szCs w:val="20"/>
              </w:rPr>
              <w:t>Развитие дополнительного образования детей в сфере спорта</w:t>
            </w:r>
          </w:p>
        </w:tc>
        <w:tc>
          <w:tcPr>
            <w:tcW w:w="2551" w:type="dxa"/>
            <w:shd w:val="clear" w:color="auto" w:fill="auto"/>
          </w:tcPr>
          <w:p w:rsidR="00A60236" w:rsidRPr="00E17B3B" w:rsidRDefault="00A60236" w:rsidP="00A60236">
            <w:pPr>
              <w:jc w:val="center"/>
              <w:rPr>
                <w:sz w:val="20"/>
                <w:szCs w:val="20"/>
              </w:rPr>
            </w:pPr>
            <w:r w:rsidRPr="00E17B3B">
              <w:rPr>
                <w:sz w:val="20"/>
                <w:szCs w:val="20"/>
              </w:rPr>
              <w:t>Всего, в том числе</w:t>
            </w:r>
          </w:p>
        </w:tc>
        <w:tc>
          <w:tcPr>
            <w:tcW w:w="1418" w:type="dxa"/>
            <w:shd w:val="clear" w:color="auto" w:fill="auto"/>
          </w:tcPr>
          <w:p w:rsidR="00A60236" w:rsidRPr="00E17B3B" w:rsidRDefault="00A60236" w:rsidP="00A60236">
            <w:pPr>
              <w:jc w:val="center"/>
              <w:rPr>
                <w:b/>
                <w:sz w:val="20"/>
                <w:szCs w:val="20"/>
              </w:rPr>
            </w:pPr>
            <w:r w:rsidRPr="00464090">
              <w:rPr>
                <w:b/>
                <w:sz w:val="20"/>
                <w:szCs w:val="20"/>
              </w:rPr>
              <w:t>5 013</w:t>
            </w:r>
            <w:r w:rsidRPr="00E17B3B">
              <w:rPr>
                <w:b/>
                <w:sz w:val="20"/>
                <w:szCs w:val="20"/>
              </w:rPr>
              <w:t>,5</w:t>
            </w:r>
          </w:p>
        </w:tc>
        <w:tc>
          <w:tcPr>
            <w:tcW w:w="1275" w:type="dxa"/>
            <w:shd w:val="clear" w:color="auto" w:fill="auto"/>
          </w:tcPr>
          <w:p w:rsidR="00A60236" w:rsidRPr="00E17B3B" w:rsidRDefault="00A60236" w:rsidP="00A60236">
            <w:pPr>
              <w:jc w:val="center"/>
              <w:rPr>
                <w:b/>
                <w:sz w:val="20"/>
                <w:szCs w:val="20"/>
              </w:rPr>
            </w:pPr>
            <w:r w:rsidRPr="00E17B3B">
              <w:rPr>
                <w:b/>
                <w:sz w:val="20"/>
                <w:szCs w:val="20"/>
              </w:rPr>
              <w:t>5 253,5</w:t>
            </w:r>
          </w:p>
        </w:tc>
        <w:tc>
          <w:tcPr>
            <w:tcW w:w="1276" w:type="dxa"/>
            <w:shd w:val="clear" w:color="auto" w:fill="auto"/>
          </w:tcPr>
          <w:p w:rsidR="00A60236" w:rsidRPr="00E17B3B" w:rsidRDefault="00A60236" w:rsidP="00A60236">
            <w:pPr>
              <w:jc w:val="center"/>
              <w:rPr>
                <w:b/>
                <w:sz w:val="20"/>
                <w:szCs w:val="20"/>
              </w:rPr>
            </w:pPr>
            <w:r w:rsidRPr="00E17B3B">
              <w:rPr>
                <w:b/>
                <w:sz w:val="20"/>
                <w:szCs w:val="20"/>
              </w:rPr>
              <w:t>5 337,8</w:t>
            </w:r>
          </w:p>
        </w:tc>
        <w:tc>
          <w:tcPr>
            <w:tcW w:w="1418" w:type="dxa"/>
            <w:shd w:val="clear" w:color="auto" w:fill="auto"/>
          </w:tcPr>
          <w:p w:rsidR="00A60236" w:rsidRPr="00E17B3B" w:rsidRDefault="00A60236" w:rsidP="00A60236">
            <w:pPr>
              <w:jc w:val="center"/>
              <w:rPr>
                <w:b/>
                <w:sz w:val="20"/>
                <w:szCs w:val="20"/>
              </w:rPr>
            </w:pPr>
            <w:r w:rsidRPr="00E17B3B">
              <w:rPr>
                <w:b/>
                <w:sz w:val="20"/>
                <w:szCs w:val="20"/>
              </w:rPr>
              <w:t>15 </w:t>
            </w:r>
            <w:r w:rsidRPr="00464090">
              <w:rPr>
                <w:b/>
                <w:sz w:val="20"/>
                <w:szCs w:val="20"/>
              </w:rPr>
              <w:t>604</w:t>
            </w:r>
            <w:r w:rsidRPr="00E17B3B">
              <w:rPr>
                <w:b/>
                <w:sz w:val="20"/>
                <w:szCs w:val="20"/>
              </w:rPr>
              <w:t>,8</w:t>
            </w:r>
          </w:p>
        </w:tc>
      </w:tr>
      <w:tr w:rsidR="00A60236" w:rsidRPr="00E17B3B" w:rsidTr="00A60236">
        <w:trPr>
          <w:trHeight w:val="153"/>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Районный бюджет</w:t>
            </w:r>
          </w:p>
        </w:tc>
        <w:tc>
          <w:tcPr>
            <w:tcW w:w="1418" w:type="dxa"/>
            <w:shd w:val="clear" w:color="auto" w:fill="auto"/>
          </w:tcPr>
          <w:p w:rsidR="00A60236" w:rsidRPr="00E17B3B" w:rsidRDefault="00A60236" w:rsidP="00A60236">
            <w:pPr>
              <w:jc w:val="center"/>
              <w:rPr>
                <w:sz w:val="20"/>
                <w:szCs w:val="20"/>
              </w:rPr>
            </w:pPr>
            <w:r w:rsidRPr="00E17B3B">
              <w:rPr>
                <w:sz w:val="20"/>
                <w:szCs w:val="20"/>
              </w:rPr>
              <w:t>4 853,5</w:t>
            </w:r>
          </w:p>
        </w:tc>
        <w:tc>
          <w:tcPr>
            <w:tcW w:w="1275" w:type="dxa"/>
            <w:shd w:val="clear" w:color="auto" w:fill="auto"/>
          </w:tcPr>
          <w:p w:rsidR="00A60236" w:rsidRPr="00E17B3B" w:rsidRDefault="00A60236" w:rsidP="00A60236">
            <w:pPr>
              <w:jc w:val="center"/>
              <w:rPr>
                <w:sz w:val="20"/>
                <w:szCs w:val="20"/>
              </w:rPr>
            </w:pPr>
            <w:r w:rsidRPr="00E17B3B">
              <w:rPr>
                <w:sz w:val="20"/>
                <w:szCs w:val="20"/>
              </w:rPr>
              <w:t>5 253,5</w:t>
            </w:r>
          </w:p>
        </w:tc>
        <w:tc>
          <w:tcPr>
            <w:tcW w:w="1276" w:type="dxa"/>
            <w:shd w:val="clear" w:color="auto" w:fill="auto"/>
          </w:tcPr>
          <w:p w:rsidR="00A60236" w:rsidRPr="00E17B3B" w:rsidRDefault="00A60236" w:rsidP="00A60236">
            <w:pPr>
              <w:jc w:val="center"/>
              <w:rPr>
                <w:sz w:val="20"/>
                <w:szCs w:val="20"/>
              </w:rPr>
            </w:pPr>
            <w:r w:rsidRPr="00E17B3B">
              <w:rPr>
                <w:sz w:val="20"/>
                <w:szCs w:val="20"/>
              </w:rPr>
              <w:t>5 337,8</w:t>
            </w:r>
          </w:p>
        </w:tc>
        <w:tc>
          <w:tcPr>
            <w:tcW w:w="1418" w:type="dxa"/>
            <w:shd w:val="clear" w:color="auto" w:fill="auto"/>
          </w:tcPr>
          <w:p w:rsidR="00A60236" w:rsidRPr="00E17B3B" w:rsidRDefault="00A60236" w:rsidP="00A60236">
            <w:pPr>
              <w:jc w:val="center"/>
              <w:rPr>
                <w:sz w:val="20"/>
                <w:szCs w:val="20"/>
              </w:rPr>
            </w:pPr>
            <w:r w:rsidRPr="00E17B3B">
              <w:rPr>
                <w:sz w:val="20"/>
                <w:szCs w:val="20"/>
              </w:rPr>
              <w:t>15 444,8</w:t>
            </w:r>
          </w:p>
        </w:tc>
      </w:tr>
      <w:tr w:rsidR="00A60236" w:rsidRPr="00E17B3B" w:rsidTr="00A60236">
        <w:trPr>
          <w:trHeight w:val="153"/>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Областной бюджет</w:t>
            </w:r>
          </w:p>
        </w:tc>
        <w:tc>
          <w:tcPr>
            <w:tcW w:w="1418" w:type="dxa"/>
            <w:shd w:val="clear" w:color="auto" w:fill="auto"/>
          </w:tcPr>
          <w:p w:rsidR="00A60236" w:rsidRPr="00E17B3B" w:rsidRDefault="00A60236" w:rsidP="00A60236">
            <w:pPr>
              <w:jc w:val="center"/>
              <w:rPr>
                <w:sz w:val="20"/>
                <w:szCs w:val="20"/>
              </w:rPr>
            </w:pPr>
            <w:r w:rsidRPr="00464090">
              <w:rPr>
                <w:sz w:val="20"/>
                <w:szCs w:val="20"/>
              </w:rPr>
              <w:t>160,0</w:t>
            </w:r>
          </w:p>
        </w:tc>
        <w:tc>
          <w:tcPr>
            <w:tcW w:w="1275" w:type="dxa"/>
            <w:shd w:val="clear" w:color="auto" w:fill="auto"/>
          </w:tcPr>
          <w:p w:rsidR="00A60236" w:rsidRPr="00E17B3B" w:rsidRDefault="00A60236" w:rsidP="00A60236">
            <w:pPr>
              <w:jc w:val="center"/>
              <w:rPr>
                <w:sz w:val="20"/>
                <w:szCs w:val="20"/>
              </w:rPr>
            </w:pPr>
            <w:r w:rsidRPr="00E17B3B">
              <w:rPr>
                <w:sz w:val="20"/>
                <w:szCs w:val="20"/>
              </w:rPr>
              <w:t>-</w:t>
            </w:r>
          </w:p>
        </w:tc>
        <w:tc>
          <w:tcPr>
            <w:tcW w:w="1276" w:type="dxa"/>
            <w:shd w:val="clear" w:color="auto" w:fill="auto"/>
          </w:tcPr>
          <w:p w:rsidR="00A60236" w:rsidRPr="00E17B3B" w:rsidRDefault="00A60236" w:rsidP="00A60236">
            <w:pPr>
              <w:jc w:val="center"/>
              <w:rPr>
                <w:sz w:val="20"/>
                <w:szCs w:val="20"/>
              </w:rPr>
            </w:pPr>
            <w:r w:rsidRPr="00E17B3B">
              <w:rPr>
                <w:sz w:val="20"/>
                <w:szCs w:val="20"/>
              </w:rPr>
              <w:t>-</w:t>
            </w:r>
          </w:p>
        </w:tc>
        <w:tc>
          <w:tcPr>
            <w:tcW w:w="1418" w:type="dxa"/>
            <w:shd w:val="clear" w:color="auto" w:fill="auto"/>
          </w:tcPr>
          <w:p w:rsidR="00A60236" w:rsidRPr="00E17B3B" w:rsidRDefault="00A60236" w:rsidP="00A60236">
            <w:pPr>
              <w:jc w:val="center"/>
              <w:rPr>
                <w:sz w:val="20"/>
                <w:szCs w:val="20"/>
              </w:rPr>
            </w:pPr>
            <w:r>
              <w:rPr>
                <w:sz w:val="20"/>
                <w:szCs w:val="20"/>
              </w:rPr>
              <w:t>160,0</w:t>
            </w:r>
          </w:p>
        </w:tc>
      </w:tr>
      <w:tr w:rsidR="00A60236" w:rsidRPr="00E17B3B" w:rsidTr="00A60236">
        <w:trPr>
          <w:trHeight w:val="153"/>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Федеральный бюджет</w:t>
            </w:r>
          </w:p>
        </w:tc>
        <w:tc>
          <w:tcPr>
            <w:tcW w:w="1418" w:type="dxa"/>
            <w:shd w:val="clear" w:color="auto" w:fill="auto"/>
          </w:tcPr>
          <w:p w:rsidR="00A60236" w:rsidRPr="00E17B3B" w:rsidRDefault="00A60236" w:rsidP="00A60236">
            <w:pPr>
              <w:jc w:val="center"/>
              <w:rPr>
                <w:sz w:val="20"/>
                <w:szCs w:val="20"/>
              </w:rPr>
            </w:pPr>
            <w:r w:rsidRPr="00E17B3B">
              <w:rPr>
                <w:sz w:val="20"/>
                <w:szCs w:val="20"/>
              </w:rPr>
              <w:t>-</w:t>
            </w:r>
          </w:p>
        </w:tc>
        <w:tc>
          <w:tcPr>
            <w:tcW w:w="1275" w:type="dxa"/>
            <w:shd w:val="clear" w:color="auto" w:fill="auto"/>
          </w:tcPr>
          <w:p w:rsidR="00A60236" w:rsidRPr="00E17B3B" w:rsidRDefault="00A60236" w:rsidP="00A60236">
            <w:pPr>
              <w:jc w:val="center"/>
              <w:rPr>
                <w:sz w:val="20"/>
                <w:szCs w:val="20"/>
              </w:rPr>
            </w:pPr>
            <w:r w:rsidRPr="00E17B3B">
              <w:rPr>
                <w:sz w:val="20"/>
                <w:szCs w:val="20"/>
              </w:rPr>
              <w:t>-</w:t>
            </w:r>
          </w:p>
        </w:tc>
        <w:tc>
          <w:tcPr>
            <w:tcW w:w="1276" w:type="dxa"/>
            <w:shd w:val="clear" w:color="auto" w:fill="auto"/>
          </w:tcPr>
          <w:p w:rsidR="00A60236" w:rsidRPr="00E17B3B" w:rsidRDefault="00A60236" w:rsidP="00A60236">
            <w:pPr>
              <w:jc w:val="center"/>
              <w:rPr>
                <w:sz w:val="20"/>
                <w:szCs w:val="20"/>
              </w:rPr>
            </w:pPr>
            <w:r w:rsidRPr="00E17B3B">
              <w:rPr>
                <w:sz w:val="20"/>
                <w:szCs w:val="20"/>
              </w:rPr>
              <w:t>-</w:t>
            </w:r>
          </w:p>
        </w:tc>
        <w:tc>
          <w:tcPr>
            <w:tcW w:w="1418" w:type="dxa"/>
            <w:shd w:val="clear" w:color="auto" w:fill="auto"/>
          </w:tcPr>
          <w:p w:rsidR="00A60236" w:rsidRPr="00E17B3B" w:rsidRDefault="00A60236" w:rsidP="00A60236">
            <w:pPr>
              <w:jc w:val="center"/>
              <w:rPr>
                <w:sz w:val="20"/>
                <w:szCs w:val="20"/>
              </w:rPr>
            </w:pPr>
            <w:r w:rsidRPr="00E17B3B">
              <w:rPr>
                <w:sz w:val="20"/>
                <w:szCs w:val="20"/>
              </w:rPr>
              <w:t>-</w:t>
            </w:r>
          </w:p>
        </w:tc>
      </w:tr>
      <w:tr w:rsidR="00A60236" w:rsidRPr="00E17B3B" w:rsidTr="00A60236">
        <w:trPr>
          <w:trHeight w:val="241"/>
        </w:trPr>
        <w:tc>
          <w:tcPr>
            <w:tcW w:w="851" w:type="dxa"/>
            <w:gridSpan w:val="2"/>
            <w:vMerge w:val="restart"/>
            <w:shd w:val="clear" w:color="auto" w:fill="auto"/>
          </w:tcPr>
          <w:p w:rsidR="00A60236" w:rsidRPr="00E17B3B" w:rsidRDefault="00A60236" w:rsidP="00A60236">
            <w:pPr>
              <w:jc w:val="both"/>
              <w:rPr>
                <w:b/>
                <w:sz w:val="20"/>
                <w:szCs w:val="20"/>
              </w:rPr>
            </w:pPr>
            <w:r w:rsidRPr="00E17B3B">
              <w:rPr>
                <w:b/>
                <w:sz w:val="20"/>
                <w:szCs w:val="20"/>
              </w:rPr>
              <w:t>Подпрограмма 6</w:t>
            </w:r>
          </w:p>
        </w:tc>
        <w:tc>
          <w:tcPr>
            <w:tcW w:w="2127" w:type="dxa"/>
            <w:vMerge w:val="restart"/>
            <w:shd w:val="clear" w:color="auto" w:fill="auto"/>
          </w:tcPr>
          <w:p w:rsidR="00A60236" w:rsidRPr="00E17B3B" w:rsidRDefault="00A60236" w:rsidP="00A60236">
            <w:pPr>
              <w:rPr>
                <w:sz w:val="20"/>
                <w:szCs w:val="20"/>
              </w:rPr>
            </w:pPr>
            <w:r w:rsidRPr="00E17B3B">
              <w:rPr>
                <w:sz w:val="20"/>
                <w:szCs w:val="20"/>
              </w:rPr>
              <w:t>Обеспечение реализации муниципальной программы на 2018-2020 гг.</w:t>
            </w:r>
          </w:p>
        </w:tc>
        <w:tc>
          <w:tcPr>
            <w:tcW w:w="2551" w:type="dxa"/>
            <w:shd w:val="clear" w:color="auto" w:fill="auto"/>
          </w:tcPr>
          <w:p w:rsidR="00A60236" w:rsidRPr="00E17B3B" w:rsidRDefault="00A60236" w:rsidP="00A60236">
            <w:pPr>
              <w:jc w:val="center"/>
              <w:rPr>
                <w:sz w:val="20"/>
                <w:szCs w:val="20"/>
              </w:rPr>
            </w:pPr>
            <w:r w:rsidRPr="00E17B3B">
              <w:rPr>
                <w:sz w:val="20"/>
                <w:szCs w:val="20"/>
              </w:rPr>
              <w:t>Всего, в том числе</w:t>
            </w:r>
          </w:p>
        </w:tc>
        <w:tc>
          <w:tcPr>
            <w:tcW w:w="1418" w:type="dxa"/>
            <w:shd w:val="clear" w:color="auto" w:fill="auto"/>
          </w:tcPr>
          <w:p w:rsidR="00A60236" w:rsidRPr="00E17B3B" w:rsidRDefault="00A60236" w:rsidP="00A60236">
            <w:pPr>
              <w:jc w:val="center"/>
              <w:rPr>
                <w:b/>
                <w:sz w:val="20"/>
                <w:szCs w:val="20"/>
              </w:rPr>
            </w:pPr>
            <w:r w:rsidRPr="00E17B3B">
              <w:rPr>
                <w:b/>
                <w:sz w:val="20"/>
                <w:szCs w:val="20"/>
              </w:rPr>
              <w:t>11</w:t>
            </w:r>
            <w:r w:rsidRPr="00464090">
              <w:rPr>
                <w:b/>
                <w:sz w:val="20"/>
                <w:szCs w:val="20"/>
              </w:rPr>
              <w:t> 953,</w:t>
            </w:r>
            <w:r>
              <w:rPr>
                <w:b/>
                <w:sz w:val="20"/>
                <w:szCs w:val="20"/>
              </w:rPr>
              <w:t>6</w:t>
            </w:r>
          </w:p>
        </w:tc>
        <w:tc>
          <w:tcPr>
            <w:tcW w:w="1275" w:type="dxa"/>
            <w:shd w:val="clear" w:color="auto" w:fill="auto"/>
          </w:tcPr>
          <w:p w:rsidR="00A60236" w:rsidRPr="00E17B3B" w:rsidRDefault="00A60236" w:rsidP="00A60236">
            <w:pPr>
              <w:jc w:val="center"/>
              <w:rPr>
                <w:b/>
                <w:sz w:val="20"/>
                <w:szCs w:val="20"/>
              </w:rPr>
            </w:pPr>
            <w:r w:rsidRPr="00E17B3B">
              <w:rPr>
                <w:b/>
                <w:sz w:val="20"/>
                <w:szCs w:val="20"/>
              </w:rPr>
              <w:t>11 852,3</w:t>
            </w:r>
          </w:p>
        </w:tc>
        <w:tc>
          <w:tcPr>
            <w:tcW w:w="1276" w:type="dxa"/>
            <w:shd w:val="clear" w:color="auto" w:fill="auto"/>
          </w:tcPr>
          <w:p w:rsidR="00A60236" w:rsidRPr="00E17B3B" w:rsidRDefault="00A60236" w:rsidP="00A60236">
            <w:pPr>
              <w:jc w:val="center"/>
              <w:rPr>
                <w:b/>
                <w:sz w:val="20"/>
                <w:szCs w:val="20"/>
              </w:rPr>
            </w:pPr>
            <w:r w:rsidRPr="00E17B3B">
              <w:rPr>
                <w:b/>
                <w:sz w:val="20"/>
                <w:szCs w:val="20"/>
              </w:rPr>
              <w:t>12 371,6</w:t>
            </w:r>
          </w:p>
        </w:tc>
        <w:tc>
          <w:tcPr>
            <w:tcW w:w="1418" w:type="dxa"/>
            <w:shd w:val="clear" w:color="auto" w:fill="auto"/>
          </w:tcPr>
          <w:p w:rsidR="00A60236" w:rsidRPr="00E17B3B" w:rsidRDefault="00A60236" w:rsidP="00A60236">
            <w:pPr>
              <w:jc w:val="center"/>
              <w:rPr>
                <w:b/>
                <w:sz w:val="20"/>
                <w:szCs w:val="20"/>
              </w:rPr>
            </w:pPr>
            <w:r w:rsidRPr="00464090">
              <w:rPr>
                <w:b/>
                <w:sz w:val="20"/>
                <w:szCs w:val="20"/>
              </w:rPr>
              <w:t>36 177,5</w:t>
            </w:r>
          </w:p>
        </w:tc>
      </w:tr>
      <w:tr w:rsidR="00A60236" w:rsidRPr="00E17B3B" w:rsidTr="00A60236">
        <w:trPr>
          <w:trHeight w:val="153"/>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jc w:val="cente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Районный бюджет</w:t>
            </w:r>
          </w:p>
        </w:tc>
        <w:tc>
          <w:tcPr>
            <w:tcW w:w="1418" w:type="dxa"/>
            <w:shd w:val="clear" w:color="auto" w:fill="auto"/>
          </w:tcPr>
          <w:p w:rsidR="00A60236" w:rsidRPr="00E17B3B" w:rsidRDefault="00A60236" w:rsidP="00A60236">
            <w:pPr>
              <w:jc w:val="center"/>
              <w:rPr>
                <w:sz w:val="20"/>
                <w:szCs w:val="20"/>
              </w:rPr>
            </w:pPr>
            <w:r w:rsidRPr="00E17B3B">
              <w:rPr>
                <w:sz w:val="20"/>
                <w:szCs w:val="20"/>
              </w:rPr>
              <w:t>11 401,8</w:t>
            </w:r>
          </w:p>
        </w:tc>
        <w:tc>
          <w:tcPr>
            <w:tcW w:w="1275" w:type="dxa"/>
            <w:shd w:val="clear" w:color="auto" w:fill="auto"/>
          </w:tcPr>
          <w:p w:rsidR="00A60236" w:rsidRPr="00E17B3B" w:rsidRDefault="00A60236" w:rsidP="00A60236">
            <w:pPr>
              <w:jc w:val="center"/>
              <w:rPr>
                <w:sz w:val="20"/>
                <w:szCs w:val="20"/>
              </w:rPr>
            </w:pPr>
            <w:r w:rsidRPr="00E17B3B">
              <w:rPr>
                <w:sz w:val="20"/>
                <w:szCs w:val="20"/>
              </w:rPr>
              <w:t>11 852,3</w:t>
            </w:r>
          </w:p>
        </w:tc>
        <w:tc>
          <w:tcPr>
            <w:tcW w:w="1276" w:type="dxa"/>
            <w:shd w:val="clear" w:color="auto" w:fill="auto"/>
          </w:tcPr>
          <w:p w:rsidR="00A60236" w:rsidRPr="00E17B3B" w:rsidRDefault="00A60236" w:rsidP="00A60236">
            <w:pPr>
              <w:jc w:val="center"/>
              <w:rPr>
                <w:sz w:val="20"/>
                <w:szCs w:val="20"/>
              </w:rPr>
            </w:pPr>
            <w:r w:rsidRPr="00E17B3B">
              <w:rPr>
                <w:sz w:val="20"/>
                <w:szCs w:val="20"/>
              </w:rPr>
              <w:t>12 371,6</w:t>
            </w:r>
          </w:p>
        </w:tc>
        <w:tc>
          <w:tcPr>
            <w:tcW w:w="1418" w:type="dxa"/>
            <w:shd w:val="clear" w:color="auto" w:fill="auto"/>
          </w:tcPr>
          <w:p w:rsidR="00A60236" w:rsidRPr="00E17B3B" w:rsidRDefault="00A60236" w:rsidP="00A60236">
            <w:pPr>
              <w:jc w:val="center"/>
              <w:rPr>
                <w:sz w:val="20"/>
                <w:szCs w:val="20"/>
              </w:rPr>
            </w:pPr>
            <w:r w:rsidRPr="00E17B3B">
              <w:rPr>
                <w:sz w:val="20"/>
                <w:szCs w:val="20"/>
              </w:rPr>
              <w:t>35 625,7</w:t>
            </w:r>
          </w:p>
        </w:tc>
      </w:tr>
      <w:tr w:rsidR="00A60236" w:rsidRPr="00E17B3B" w:rsidTr="00A60236">
        <w:trPr>
          <w:trHeight w:val="153"/>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jc w:val="cente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Областной бюджет</w:t>
            </w:r>
          </w:p>
        </w:tc>
        <w:tc>
          <w:tcPr>
            <w:tcW w:w="1418" w:type="dxa"/>
            <w:shd w:val="clear" w:color="auto" w:fill="auto"/>
          </w:tcPr>
          <w:p w:rsidR="00A60236" w:rsidRPr="00E17B3B" w:rsidRDefault="00A60236" w:rsidP="00A60236">
            <w:pPr>
              <w:jc w:val="center"/>
              <w:rPr>
                <w:sz w:val="20"/>
                <w:szCs w:val="20"/>
              </w:rPr>
            </w:pPr>
            <w:r w:rsidRPr="00464090">
              <w:rPr>
                <w:sz w:val="20"/>
                <w:szCs w:val="20"/>
              </w:rPr>
              <w:t>551,8</w:t>
            </w:r>
          </w:p>
        </w:tc>
        <w:tc>
          <w:tcPr>
            <w:tcW w:w="1275" w:type="dxa"/>
            <w:shd w:val="clear" w:color="auto" w:fill="auto"/>
          </w:tcPr>
          <w:p w:rsidR="00A60236" w:rsidRPr="00E17B3B" w:rsidRDefault="00A60236" w:rsidP="00A60236">
            <w:pPr>
              <w:jc w:val="center"/>
              <w:rPr>
                <w:sz w:val="20"/>
                <w:szCs w:val="20"/>
              </w:rPr>
            </w:pPr>
            <w:r w:rsidRPr="00E17B3B">
              <w:rPr>
                <w:sz w:val="20"/>
                <w:szCs w:val="20"/>
              </w:rPr>
              <w:t>-</w:t>
            </w:r>
          </w:p>
        </w:tc>
        <w:tc>
          <w:tcPr>
            <w:tcW w:w="1276" w:type="dxa"/>
            <w:shd w:val="clear" w:color="auto" w:fill="auto"/>
          </w:tcPr>
          <w:p w:rsidR="00A60236" w:rsidRPr="00E17B3B" w:rsidRDefault="00A60236" w:rsidP="00A60236">
            <w:pPr>
              <w:jc w:val="center"/>
              <w:rPr>
                <w:sz w:val="20"/>
                <w:szCs w:val="20"/>
              </w:rPr>
            </w:pPr>
            <w:r w:rsidRPr="00E17B3B">
              <w:rPr>
                <w:sz w:val="20"/>
                <w:szCs w:val="20"/>
              </w:rPr>
              <w:t>-</w:t>
            </w:r>
          </w:p>
        </w:tc>
        <w:tc>
          <w:tcPr>
            <w:tcW w:w="1418" w:type="dxa"/>
            <w:shd w:val="clear" w:color="auto" w:fill="auto"/>
          </w:tcPr>
          <w:p w:rsidR="00A60236" w:rsidRPr="00E17B3B" w:rsidRDefault="00A60236" w:rsidP="00A60236">
            <w:pPr>
              <w:jc w:val="center"/>
              <w:rPr>
                <w:sz w:val="20"/>
                <w:szCs w:val="20"/>
              </w:rPr>
            </w:pPr>
            <w:r w:rsidRPr="00464090">
              <w:rPr>
                <w:sz w:val="20"/>
                <w:szCs w:val="20"/>
              </w:rPr>
              <w:t>551,8</w:t>
            </w:r>
          </w:p>
        </w:tc>
      </w:tr>
      <w:tr w:rsidR="00A60236" w:rsidRPr="00E17B3B" w:rsidTr="00A60236">
        <w:trPr>
          <w:trHeight w:val="153"/>
        </w:trPr>
        <w:tc>
          <w:tcPr>
            <w:tcW w:w="851" w:type="dxa"/>
            <w:gridSpan w:val="2"/>
            <w:vMerge/>
            <w:shd w:val="clear" w:color="auto" w:fill="auto"/>
          </w:tcPr>
          <w:p w:rsidR="00A60236" w:rsidRPr="00E17B3B" w:rsidRDefault="00A60236" w:rsidP="00A60236">
            <w:pPr>
              <w:jc w:val="center"/>
              <w:rPr>
                <w:sz w:val="20"/>
                <w:szCs w:val="20"/>
              </w:rPr>
            </w:pPr>
          </w:p>
        </w:tc>
        <w:tc>
          <w:tcPr>
            <w:tcW w:w="2127" w:type="dxa"/>
            <w:vMerge/>
            <w:shd w:val="clear" w:color="auto" w:fill="auto"/>
          </w:tcPr>
          <w:p w:rsidR="00A60236" w:rsidRPr="00E17B3B" w:rsidRDefault="00A60236" w:rsidP="00A60236">
            <w:pPr>
              <w:jc w:val="center"/>
              <w:rPr>
                <w:sz w:val="20"/>
                <w:szCs w:val="20"/>
              </w:rPr>
            </w:pPr>
          </w:p>
        </w:tc>
        <w:tc>
          <w:tcPr>
            <w:tcW w:w="2551" w:type="dxa"/>
            <w:shd w:val="clear" w:color="auto" w:fill="auto"/>
          </w:tcPr>
          <w:p w:rsidR="00A60236" w:rsidRPr="00E17B3B" w:rsidRDefault="00A60236" w:rsidP="00A60236">
            <w:pPr>
              <w:jc w:val="center"/>
              <w:rPr>
                <w:sz w:val="20"/>
                <w:szCs w:val="20"/>
              </w:rPr>
            </w:pPr>
            <w:r w:rsidRPr="00E17B3B">
              <w:rPr>
                <w:sz w:val="20"/>
                <w:szCs w:val="20"/>
              </w:rPr>
              <w:t>Федеральный бюджет</w:t>
            </w:r>
          </w:p>
        </w:tc>
        <w:tc>
          <w:tcPr>
            <w:tcW w:w="1418" w:type="dxa"/>
            <w:shd w:val="clear" w:color="auto" w:fill="auto"/>
          </w:tcPr>
          <w:p w:rsidR="00A60236" w:rsidRPr="00E17B3B" w:rsidRDefault="00A60236" w:rsidP="00A60236">
            <w:pPr>
              <w:jc w:val="center"/>
              <w:rPr>
                <w:sz w:val="20"/>
                <w:szCs w:val="20"/>
              </w:rPr>
            </w:pPr>
            <w:r w:rsidRPr="00E17B3B">
              <w:rPr>
                <w:sz w:val="20"/>
                <w:szCs w:val="20"/>
              </w:rPr>
              <w:t>-</w:t>
            </w:r>
          </w:p>
        </w:tc>
        <w:tc>
          <w:tcPr>
            <w:tcW w:w="1275" w:type="dxa"/>
            <w:shd w:val="clear" w:color="auto" w:fill="auto"/>
          </w:tcPr>
          <w:p w:rsidR="00A60236" w:rsidRPr="00E17B3B" w:rsidRDefault="00A60236" w:rsidP="00A60236">
            <w:pPr>
              <w:jc w:val="center"/>
              <w:rPr>
                <w:sz w:val="20"/>
                <w:szCs w:val="20"/>
              </w:rPr>
            </w:pPr>
            <w:r w:rsidRPr="00E17B3B">
              <w:rPr>
                <w:sz w:val="20"/>
                <w:szCs w:val="20"/>
              </w:rPr>
              <w:t>-</w:t>
            </w:r>
          </w:p>
        </w:tc>
        <w:tc>
          <w:tcPr>
            <w:tcW w:w="1276" w:type="dxa"/>
            <w:shd w:val="clear" w:color="auto" w:fill="auto"/>
          </w:tcPr>
          <w:p w:rsidR="00A60236" w:rsidRPr="00E17B3B" w:rsidRDefault="00A60236" w:rsidP="00A60236">
            <w:pPr>
              <w:jc w:val="center"/>
              <w:rPr>
                <w:sz w:val="20"/>
                <w:szCs w:val="20"/>
              </w:rPr>
            </w:pPr>
            <w:r w:rsidRPr="00E17B3B">
              <w:rPr>
                <w:sz w:val="20"/>
                <w:szCs w:val="20"/>
              </w:rPr>
              <w:t>-</w:t>
            </w:r>
          </w:p>
        </w:tc>
        <w:tc>
          <w:tcPr>
            <w:tcW w:w="1418" w:type="dxa"/>
            <w:shd w:val="clear" w:color="auto" w:fill="auto"/>
          </w:tcPr>
          <w:p w:rsidR="00A60236" w:rsidRPr="00E17B3B" w:rsidRDefault="00A60236" w:rsidP="00A60236">
            <w:pPr>
              <w:jc w:val="center"/>
              <w:rPr>
                <w:sz w:val="20"/>
                <w:szCs w:val="20"/>
              </w:rPr>
            </w:pPr>
            <w:r w:rsidRPr="00E17B3B">
              <w:rPr>
                <w:sz w:val="20"/>
                <w:szCs w:val="20"/>
              </w:rPr>
              <w:t>-</w:t>
            </w:r>
          </w:p>
        </w:tc>
      </w:tr>
    </w:tbl>
    <w:p w:rsidR="00A60236" w:rsidRDefault="00617463" w:rsidP="00617463">
      <w:pPr>
        <w:jc w:val="right"/>
        <w:rPr>
          <w:sz w:val="28"/>
          <w:szCs w:val="28"/>
        </w:rPr>
      </w:pPr>
      <w:r>
        <w:rPr>
          <w:sz w:val="28"/>
          <w:szCs w:val="28"/>
        </w:rPr>
        <w:t>».</w:t>
      </w:r>
    </w:p>
    <w:p w:rsidR="00A60236" w:rsidRPr="002453F2" w:rsidRDefault="00757A8A" w:rsidP="006B1105">
      <w:pPr>
        <w:jc w:val="both"/>
        <w:rPr>
          <w:sz w:val="28"/>
          <w:szCs w:val="28"/>
        </w:rPr>
      </w:pPr>
      <w:r w:rsidRPr="00757A8A">
        <w:rPr>
          <w:color w:val="FF0000"/>
          <w:sz w:val="28"/>
          <w:szCs w:val="28"/>
        </w:rPr>
        <w:t xml:space="preserve">  </w:t>
      </w:r>
      <w:r w:rsidR="00C93498" w:rsidRPr="002453F2">
        <w:rPr>
          <w:sz w:val="28"/>
          <w:szCs w:val="28"/>
        </w:rPr>
        <w:t>1.</w:t>
      </w:r>
      <w:r w:rsidR="004E1F4C">
        <w:rPr>
          <w:sz w:val="28"/>
          <w:szCs w:val="28"/>
        </w:rPr>
        <w:t>2</w:t>
      </w:r>
      <w:r w:rsidR="00C93498" w:rsidRPr="002453F2">
        <w:rPr>
          <w:sz w:val="28"/>
          <w:szCs w:val="28"/>
        </w:rPr>
        <w:t xml:space="preserve">. </w:t>
      </w:r>
      <w:r w:rsidR="003A4569" w:rsidRPr="002453F2">
        <w:rPr>
          <w:sz w:val="28"/>
          <w:szCs w:val="28"/>
        </w:rPr>
        <w:t>В подпрограмме 1. «Создание условий для организации досуга и обеспечение жителей услугами клубной системы»</w:t>
      </w:r>
      <w:r w:rsidR="00A60236" w:rsidRPr="002453F2">
        <w:rPr>
          <w:sz w:val="28"/>
          <w:szCs w:val="28"/>
        </w:rPr>
        <w:t>:</w:t>
      </w:r>
    </w:p>
    <w:p w:rsidR="00757A8A" w:rsidRPr="002453F2" w:rsidRDefault="00A60236" w:rsidP="006B1105">
      <w:pPr>
        <w:jc w:val="both"/>
        <w:rPr>
          <w:sz w:val="28"/>
          <w:szCs w:val="28"/>
        </w:rPr>
      </w:pPr>
      <w:r w:rsidRPr="002453F2">
        <w:rPr>
          <w:sz w:val="28"/>
          <w:szCs w:val="28"/>
        </w:rPr>
        <w:t>1.</w:t>
      </w:r>
      <w:r w:rsidR="004E1F4C">
        <w:rPr>
          <w:sz w:val="28"/>
          <w:szCs w:val="28"/>
        </w:rPr>
        <w:t>2</w:t>
      </w:r>
      <w:r w:rsidRPr="002453F2">
        <w:rPr>
          <w:sz w:val="28"/>
          <w:szCs w:val="28"/>
        </w:rPr>
        <w:t>.1.</w:t>
      </w:r>
      <w:r w:rsidR="003A4569" w:rsidRPr="002453F2">
        <w:rPr>
          <w:sz w:val="28"/>
          <w:szCs w:val="28"/>
        </w:rPr>
        <w:t xml:space="preserve"> </w:t>
      </w:r>
      <w:r w:rsidR="00757A8A" w:rsidRPr="002453F2">
        <w:rPr>
          <w:sz w:val="28"/>
          <w:szCs w:val="28"/>
        </w:rPr>
        <w:t xml:space="preserve">Таблицу 2 « Сведения об индикаторах»  изложить в </w:t>
      </w:r>
      <w:r w:rsidR="00B80CDA">
        <w:rPr>
          <w:sz w:val="28"/>
          <w:szCs w:val="28"/>
        </w:rPr>
        <w:t xml:space="preserve">следующей </w:t>
      </w:r>
      <w:r w:rsidR="00757A8A" w:rsidRPr="002453F2">
        <w:rPr>
          <w:sz w:val="28"/>
          <w:szCs w:val="28"/>
        </w:rPr>
        <w:t>редакции:</w:t>
      </w:r>
    </w:p>
    <w:p w:rsidR="00757A8A" w:rsidRDefault="00757A8A" w:rsidP="006B1105">
      <w:pPr>
        <w:jc w:val="both"/>
        <w:rPr>
          <w:sz w:val="28"/>
          <w:szCs w:val="28"/>
        </w:rPr>
      </w:pPr>
      <w:r>
        <w:rPr>
          <w:sz w:val="28"/>
          <w:szCs w:val="28"/>
        </w:rPr>
        <w:t xml:space="preserve">« </w:t>
      </w: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3154"/>
        <w:gridCol w:w="1385"/>
        <w:gridCol w:w="1037"/>
        <w:gridCol w:w="968"/>
        <w:gridCol w:w="1117"/>
        <w:gridCol w:w="1305"/>
        <w:gridCol w:w="1134"/>
      </w:tblGrid>
      <w:tr w:rsidR="00757A8A" w:rsidRPr="00187185" w:rsidTr="00A60236">
        <w:tc>
          <w:tcPr>
            <w:tcW w:w="504" w:type="dxa"/>
            <w:vMerge w:val="restart"/>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N п/п</w:t>
            </w:r>
          </w:p>
        </w:tc>
        <w:tc>
          <w:tcPr>
            <w:tcW w:w="3154" w:type="dxa"/>
            <w:vMerge w:val="restart"/>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Наименование индикатора/непосредственного результата</w:t>
            </w:r>
          </w:p>
        </w:tc>
        <w:tc>
          <w:tcPr>
            <w:tcW w:w="1385" w:type="dxa"/>
            <w:vMerge w:val="restart"/>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Ед. измерения</w:t>
            </w:r>
          </w:p>
        </w:tc>
        <w:tc>
          <w:tcPr>
            <w:tcW w:w="5561" w:type="dxa"/>
            <w:gridSpan w:val="5"/>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Значение индикатора/непосредственного результата</w:t>
            </w:r>
          </w:p>
        </w:tc>
      </w:tr>
      <w:tr w:rsidR="00757A8A" w:rsidRPr="00187185" w:rsidTr="00A60236">
        <w:trPr>
          <w:trHeight w:val="590"/>
        </w:trPr>
        <w:tc>
          <w:tcPr>
            <w:tcW w:w="504" w:type="dxa"/>
            <w:vMerge/>
            <w:tcBorders>
              <w:top w:val="single" w:sz="4" w:space="0" w:color="auto"/>
              <w:left w:val="single" w:sz="4" w:space="0" w:color="auto"/>
              <w:bottom w:val="single" w:sz="4" w:space="0" w:color="auto"/>
              <w:right w:val="single" w:sz="4" w:space="0" w:color="auto"/>
            </w:tcBorders>
            <w:vAlign w:val="center"/>
          </w:tcPr>
          <w:p w:rsidR="00757A8A" w:rsidRPr="00187185" w:rsidRDefault="00757A8A" w:rsidP="00A60236">
            <w:pPr>
              <w:rPr>
                <w:sz w:val="18"/>
                <w:szCs w:val="18"/>
              </w:rPr>
            </w:pPr>
          </w:p>
        </w:tc>
        <w:tc>
          <w:tcPr>
            <w:tcW w:w="3154" w:type="dxa"/>
            <w:vMerge/>
            <w:tcBorders>
              <w:top w:val="single" w:sz="4" w:space="0" w:color="auto"/>
              <w:left w:val="single" w:sz="4" w:space="0" w:color="auto"/>
              <w:bottom w:val="single" w:sz="4" w:space="0" w:color="auto"/>
              <w:right w:val="single" w:sz="4" w:space="0" w:color="auto"/>
            </w:tcBorders>
            <w:vAlign w:val="center"/>
          </w:tcPr>
          <w:p w:rsidR="00757A8A" w:rsidRPr="00187185" w:rsidRDefault="00757A8A" w:rsidP="00A60236">
            <w:pPr>
              <w:rPr>
                <w:sz w:val="18"/>
                <w:szCs w:val="18"/>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757A8A" w:rsidRPr="00187185" w:rsidRDefault="00757A8A" w:rsidP="00A60236">
            <w:pPr>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2016 год</w:t>
            </w:r>
          </w:p>
        </w:tc>
        <w:tc>
          <w:tcPr>
            <w:tcW w:w="968"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2017 год</w:t>
            </w:r>
          </w:p>
        </w:tc>
        <w:tc>
          <w:tcPr>
            <w:tcW w:w="1117"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2018 год</w:t>
            </w:r>
          </w:p>
        </w:tc>
        <w:tc>
          <w:tcPr>
            <w:tcW w:w="1305"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after="200" w:line="276" w:lineRule="auto"/>
              <w:jc w:val="center"/>
              <w:rPr>
                <w:sz w:val="18"/>
                <w:szCs w:val="18"/>
              </w:rPr>
            </w:pPr>
            <w:r w:rsidRPr="00187185">
              <w:rPr>
                <w:sz w:val="18"/>
                <w:szCs w:val="18"/>
              </w:rPr>
              <w:t>2020 год</w:t>
            </w:r>
          </w:p>
        </w:tc>
      </w:tr>
      <w:tr w:rsidR="00757A8A" w:rsidRPr="00187185" w:rsidTr="00A60236">
        <w:trPr>
          <w:trHeight w:val="272"/>
        </w:trPr>
        <w:tc>
          <w:tcPr>
            <w:tcW w:w="50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1</w:t>
            </w:r>
          </w:p>
        </w:tc>
        <w:tc>
          <w:tcPr>
            <w:tcW w:w="315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2</w:t>
            </w:r>
          </w:p>
        </w:tc>
        <w:tc>
          <w:tcPr>
            <w:tcW w:w="1385"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3</w:t>
            </w:r>
          </w:p>
        </w:tc>
        <w:tc>
          <w:tcPr>
            <w:tcW w:w="1037"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4</w:t>
            </w:r>
          </w:p>
        </w:tc>
        <w:tc>
          <w:tcPr>
            <w:tcW w:w="968"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5</w:t>
            </w:r>
          </w:p>
        </w:tc>
        <w:tc>
          <w:tcPr>
            <w:tcW w:w="1117"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6</w:t>
            </w:r>
          </w:p>
        </w:tc>
        <w:tc>
          <w:tcPr>
            <w:tcW w:w="1305"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8</w:t>
            </w:r>
          </w:p>
        </w:tc>
      </w:tr>
      <w:tr w:rsidR="00757A8A" w:rsidRPr="00187185" w:rsidTr="00A60236">
        <w:tc>
          <w:tcPr>
            <w:tcW w:w="10604" w:type="dxa"/>
            <w:gridSpan w:val="8"/>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rPr>
                <w:b/>
                <w:sz w:val="18"/>
                <w:szCs w:val="18"/>
              </w:rPr>
            </w:pPr>
            <w:r w:rsidRPr="00187185">
              <w:rPr>
                <w:b/>
                <w:sz w:val="18"/>
                <w:szCs w:val="18"/>
              </w:rPr>
              <w:t>Муниципальная программа  «Развитие культуры Вачского муниципального района на 2018-2020 гг.»</w:t>
            </w:r>
          </w:p>
        </w:tc>
      </w:tr>
      <w:tr w:rsidR="00757A8A" w:rsidRPr="00187185" w:rsidTr="00A60236">
        <w:tc>
          <w:tcPr>
            <w:tcW w:w="10604" w:type="dxa"/>
            <w:gridSpan w:val="8"/>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rPr>
                <w:b/>
                <w:sz w:val="18"/>
                <w:szCs w:val="18"/>
              </w:rPr>
            </w:pPr>
            <w:r w:rsidRPr="00187185">
              <w:rPr>
                <w:b/>
                <w:sz w:val="18"/>
                <w:szCs w:val="18"/>
              </w:rPr>
              <w:t>Подпрограмма 1 «Создание условий для организации досуга и обеспечение жителей услугами клубной системы»</w:t>
            </w:r>
          </w:p>
        </w:tc>
      </w:tr>
      <w:tr w:rsidR="00757A8A" w:rsidRPr="00187185" w:rsidTr="00A60236">
        <w:tc>
          <w:tcPr>
            <w:tcW w:w="50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rPr>
                <w:sz w:val="18"/>
                <w:szCs w:val="18"/>
              </w:rPr>
            </w:pPr>
            <w:r w:rsidRPr="00187185">
              <w:rPr>
                <w:sz w:val="18"/>
                <w:szCs w:val="18"/>
              </w:rPr>
              <w:t>1.1.</w:t>
            </w:r>
          </w:p>
        </w:tc>
        <w:tc>
          <w:tcPr>
            <w:tcW w:w="315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rPr>
                <w:sz w:val="18"/>
                <w:szCs w:val="18"/>
              </w:rPr>
            </w:pPr>
            <w:r w:rsidRPr="00187185">
              <w:rPr>
                <w:sz w:val="18"/>
                <w:szCs w:val="18"/>
              </w:rPr>
              <w:t>Увеличение численности участников культурно-досуговых мероприятий (по сравнению с предыдущим годом)</w:t>
            </w:r>
          </w:p>
        </w:tc>
        <w:tc>
          <w:tcPr>
            <w:tcW w:w="1385"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Pr>
                <w:sz w:val="18"/>
                <w:szCs w:val="18"/>
              </w:rPr>
              <w:t>5,2</w:t>
            </w:r>
          </w:p>
        </w:tc>
        <w:tc>
          <w:tcPr>
            <w:tcW w:w="968"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Pr>
                <w:sz w:val="18"/>
                <w:szCs w:val="18"/>
              </w:rPr>
              <w:t>5,25</w:t>
            </w:r>
          </w:p>
        </w:tc>
        <w:tc>
          <w:tcPr>
            <w:tcW w:w="1117"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Pr>
                <w:sz w:val="18"/>
                <w:szCs w:val="18"/>
              </w:rPr>
              <w:t>5,3</w:t>
            </w:r>
          </w:p>
        </w:tc>
        <w:tc>
          <w:tcPr>
            <w:tcW w:w="1305"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Pr>
                <w:sz w:val="18"/>
                <w:szCs w:val="18"/>
              </w:rPr>
              <w:t>5,4</w:t>
            </w:r>
          </w:p>
        </w:tc>
        <w:tc>
          <w:tcPr>
            <w:tcW w:w="113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Pr>
                <w:sz w:val="18"/>
                <w:szCs w:val="18"/>
              </w:rPr>
              <w:t>5,4</w:t>
            </w:r>
          </w:p>
        </w:tc>
      </w:tr>
      <w:tr w:rsidR="00757A8A" w:rsidRPr="00187185" w:rsidTr="00A60236">
        <w:tc>
          <w:tcPr>
            <w:tcW w:w="50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rPr>
                <w:sz w:val="18"/>
                <w:szCs w:val="18"/>
              </w:rPr>
            </w:pPr>
            <w:r w:rsidRPr="00187185">
              <w:rPr>
                <w:sz w:val="18"/>
                <w:szCs w:val="18"/>
              </w:rPr>
              <w:t>1.2.</w:t>
            </w:r>
          </w:p>
        </w:tc>
        <w:tc>
          <w:tcPr>
            <w:tcW w:w="315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rPr>
                <w:sz w:val="18"/>
                <w:szCs w:val="18"/>
              </w:rPr>
            </w:pPr>
            <w:r w:rsidRPr="00187185">
              <w:rPr>
                <w:sz w:val="18"/>
                <w:szCs w:val="18"/>
              </w:rPr>
              <w:t xml:space="preserve"> Увеличение количества посещений театрально-концертных мероприятий</w:t>
            </w:r>
          </w:p>
        </w:tc>
        <w:tc>
          <w:tcPr>
            <w:tcW w:w="1385"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Pr>
                <w:sz w:val="18"/>
                <w:szCs w:val="18"/>
              </w:rPr>
              <w:t>2,2</w:t>
            </w:r>
          </w:p>
        </w:tc>
        <w:tc>
          <w:tcPr>
            <w:tcW w:w="968"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Pr>
                <w:sz w:val="18"/>
                <w:szCs w:val="18"/>
              </w:rPr>
              <w:t>2,3</w:t>
            </w:r>
          </w:p>
        </w:tc>
        <w:tc>
          <w:tcPr>
            <w:tcW w:w="1117"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Pr>
                <w:sz w:val="18"/>
                <w:szCs w:val="18"/>
              </w:rPr>
              <w:t>2,5</w:t>
            </w:r>
          </w:p>
        </w:tc>
        <w:tc>
          <w:tcPr>
            <w:tcW w:w="1305"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Pr>
                <w:sz w:val="18"/>
                <w:szCs w:val="18"/>
              </w:rPr>
              <w:t>2,7</w:t>
            </w:r>
          </w:p>
        </w:tc>
        <w:tc>
          <w:tcPr>
            <w:tcW w:w="113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Pr>
                <w:sz w:val="18"/>
                <w:szCs w:val="18"/>
              </w:rPr>
              <w:t>2,7</w:t>
            </w:r>
          </w:p>
        </w:tc>
      </w:tr>
      <w:tr w:rsidR="00F4526A" w:rsidRPr="00187185" w:rsidTr="00A60236">
        <w:tc>
          <w:tcPr>
            <w:tcW w:w="504"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rPr>
                <w:sz w:val="18"/>
                <w:szCs w:val="18"/>
              </w:rPr>
            </w:pPr>
            <w:r w:rsidRPr="00187185">
              <w:rPr>
                <w:sz w:val="18"/>
                <w:szCs w:val="18"/>
              </w:rPr>
              <w:t>1.3.</w:t>
            </w:r>
          </w:p>
        </w:tc>
        <w:tc>
          <w:tcPr>
            <w:tcW w:w="3154"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rPr>
                <w:sz w:val="18"/>
                <w:szCs w:val="18"/>
              </w:rPr>
            </w:pPr>
            <w:r>
              <w:rPr>
                <w:sz w:val="18"/>
                <w:szCs w:val="18"/>
              </w:rPr>
              <w:t xml:space="preserve">Увеличение количества культурно –досуговых мероприятий </w:t>
            </w:r>
          </w:p>
        </w:tc>
        <w:tc>
          <w:tcPr>
            <w:tcW w:w="1385"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F4526A" w:rsidRPr="00F4526A" w:rsidRDefault="00F4526A" w:rsidP="00E76ABC">
            <w:pPr>
              <w:jc w:val="center"/>
            </w:pPr>
            <w:r w:rsidRPr="00F4526A">
              <w:rPr>
                <w:sz w:val="18"/>
                <w:szCs w:val="18"/>
              </w:rPr>
              <w:t>-</w:t>
            </w:r>
          </w:p>
        </w:tc>
        <w:tc>
          <w:tcPr>
            <w:tcW w:w="968" w:type="dxa"/>
            <w:tcBorders>
              <w:top w:val="single" w:sz="4" w:space="0" w:color="auto"/>
              <w:left w:val="single" w:sz="4" w:space="0" w:color="auto"/>
              <w:bottom w:val="single" w:sz="4" w:space="0" w:color="auto"/>
              <w:right w:val="single" w:sz="4" w:space="0" w:color="auto"/>
            </w:tcBorders>
          </w:tcPr>
          <w:p w:rsidR="00F4526A" w:rsidRPr="00F4526A" w:rsidRDefault="00F4526A" w:rsidP="00E76ABC">
            <w:pPr>
              <w:jc w:val="center"/>
            </w:pPr>
            <w:r w:rsidRPr="00F4526A">
              <w:rPr>
                <w:sz w:val="18"/>
                <w:szCs w:val="18"/>
              </w:rPr>
              <w:t>-</w:t>
            </w:r>
          </w:p>
        </w:tc>
        <w:tc>
          <w:tcPr>
            <w:tcW w:w="1117"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3,2</w:t>
            </w:r>
          </w:p>
        </w:tc>
        <w:tc>
          <w:tcPr>
            <w:tcW w:w="1305"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3,4</w:t>
            </w:r>
          </w:p>
        </w:tc>
        <w:tc>
          <w:tcPr>
            <w:tcW w:w="1134"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3,5</w:t>
            </w:r>
          </w:p>
        </w:tc>
      </w:tr>
      <w:tr w:rsidR="00F4526A" w:rsidRPr="00187185" w:rsidTr="00A60236">
        <w:tc>
          <w:tcPr>
            <w:tcW w:w="504"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rPr>
                <w:sz w:val="18"/>
                <w:szCs w:val="18"/>
              </w:rPr>
            </w:pPr>
            <w:r>
              <w:rPr>
                <w:sz w:val="18"/>
                <w:szCs w:val="18"/>
              </w:rPr>
              <w:t xml:space="preserve">1.4. </w:t>
            </w:r>
          </w:p>
        </w:tc>
        <w:tc>
          <w:tcPr>
            <w:tcW w:w="3154" w:type="dxa"/>
            <w:tcBorders>
              <w:top w:val="single" w:sz="4" w:space="0" w:color="auto"/>
              <w:left w:val="single" w:sz="4" w:space="0" w:color="auto"/>
              <w:bottom w:val="single" w:sz="4" w:space="0" w:color="auto"/>
              <w:right w:val="single" w:sz="4" w:space="0" w:color="auto"/>
            </w:tcBorders>
          </w:tcPr>
          <w:p w:rsidR="00F4526A" w:rsidRDefault="00F4526A" w:rsidP="00F4526A">
            <w:pPr>
              <w:spacing w:line="276" w:lineRule="auto"/>
              <w:rPr>
                <w:sz w:val="18"/>
                <w:szCs w:val="18"/>
              </w:rPr>
            </w:pPr>
            <w:r>
              <w:rPr>
                <w:sz w:val="18"/>
                <w:szCs w:val="18"/>
              </w:rPr>
              <w:t xml:space="preserve">Увеличение посещаемости  культурно-досуговых мероприятий  </w:t>
            </w:r>
          </w:p>
        </w:tc>
        <w:tc>
          <w:tcPr>
            <w:tcW w:w="1385"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F4526A" w:rsidRPr="00F4526A" w:rsidRDefault="00F4526A" w:rsidP="00E76ABC">
            <w:pPr>
              <w:jc w:val="center"/>
            </w:pPr>
            <w:r w:rsidRPr="00F4526A">
              <w:rPr>
                <w:sz w:val="18"/>
                <w:szCs w:val="18"/>
              </w:rPr>
              <w:t>-</w:t>
            </w:r>
          </w:p>
        </w:tc>
        <w:tc>
          <w:tcPr>
            <w:tcW w:w="968" w:type="dxa"/>
            <w:tcBorders>
              <w:top w:val="single" w:sz="4" w:space="0" w:color="auto"/>
              <w:left w:val="single" w:sz="4" w:space="0" w:color="auto"/>
              <w:bottom w:val="single" w:sz="4" w:space="0" w:color="auto"/>
              <w:right w:val="single" w:sz="4" w:space="0" w:color="auto"/>
            </w:tcBorders>
          </w:tcPr>
          <w:p w:rsidR="00F4526A" w:rsidRPr="00F4526A" w:rsidRDefault="00F4526A" w:rsidP="00E76ABC">
            <w:pPr>
              <w:jc w:val="center"/>
            </w:pPr>
            <w:r w:rsidRPr="00F4526A">
              <w:rPr>
                <w:sz w:val="18"/>
                <w:szCs w:val="18"/>
              </w:rPr>
              <w:t>-</w:t>
            </w:r>
          </w:p>
        </w:tc>
        <w:tc>
          <w:tcPr>
            <w:tcW w:w="1117"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4,2</w:t>
            </w:r>
          </w:p>
        </w:tc>
        <w:tc>
          <w:tcPr>
            <w:tcW w:w="1305"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4,3</w:t>
            </w:r>
          </w:p>
        </w:tc>
        <w:tc>
          <w:tcPr>
            <w:tcW w:w="1134"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4,4</w:t>
            </w:r>
          </w:p>
        </w:tc>
      </w:tr>
      <w:tr w:rsidR="00F4526A" w:rsidRPr="00187185" w:rsidTr="00A60236">
        <w:tc>
          <w:tcPr>
            <w:tcW w:w="504" w:type="dxa"/>
            <w:tcBorders>
              <w:top w:val="single" w:sz="4" w:space="0" w:color="auto"/>
              <w:left w:val="single" w:sz="4" w:space="0" w:color="auto"/>
              <w:bottom w:val="single" w:sz="4" w:space="0" w:color="auto"/>
              <w:right w:val="single" w:sz="4" w:space="0" w:color="auto"/>
            </w:tcBorders>
          </w:tcPr>
          <w:p w:rsidR="00F4526A" w:rsidRDefault="00F4526A" w:rsidP="00F4526A">
            <w:pPr>
              <w:spacing w:line="276" w:lineRule="auto"/>
              <w:rPr>
                <w:sz w:val="18"/>
                <w:szCs w:val="18"/>
              </w:rPr>
            </w:pPr>
            <w:r>
              <w:rPr>
                <w:sz w:val="18"/>
                <w:szCs w:val="18"/>
              </w:rPr>
              <w:t>1.5</w:t>
            </w:r>
          </w:p>
        </w:tc>
        <w:tc>
          <w:tcPr>
            <w:tcW w:w="3154" w:type="dxa"/>
            <w:tcBorders>
              <w:top w:val="single" w:sz="4" w:space="0" w:color="auto"/>
              <w:left w:val="single" w:sz="4" w:space="0" w:color="auto"/>
              <w:bottom w:val="single" w:sz="4" w:space="0" w:color="auto"/>
              <w:right w:val="single" w:sz="4" w:space="0" w:color="auto"/>
            </w:tcBorders>
          </w:tcPr>
          <w:p w:rsidR="00F4526A" w:rsidRDefault="00F4526A" w:rsidP="00F4526A">
            <w:pPr>
              <w:spacing w:line="276" w:lineRule="auto"/>
              <w:rPr>
                <w:sz w:val="18"/>
                <w:szCs w:val="18"/>
              </w:rPr>
            </w:pPr>
            <w:r>
              <w:rPr>
                <w:sz w:val="18"/>
                <w:szCs w:val="18"/>
              </w:rPr>
              <w:t>Увеличение численности клубных формирований разно-жанровой направленности</w:t>
            </w:r>
          </w:p>
        </w:tc>
        <w:tc>
          <w:tcPr>
            <w:tcW w:w="1385"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F4526A" w:rsidRPr="00F4526A" w:rsidRDefault="00F4526A" w:rsidP="00E76ABC">
            <w:pPr>
              <w:jc w:val="center"/>
            </w:pPr>
            <w:r w:rsidRPr="00F4526A">
              <w:rPr>
                <w:sz w:val="18"/>
                <w:szCs w:val="18"/>
              </w:rPr>
              <w:t>-</w:t>
            </w:r>
          </w:p>
        </w:tc>
        <w:tc>
          <w:tcPr>
            <w:tcW w:w="968" w:type="dxa"/>
            <w:tcBorders>
              <w:top w:val="single" w:sz="4" w:space="0" w:color="auto"/>
              <w:left w:val="single" w:sz="4" w:space="0" w:color="auto"/>
              <w:bottom w:val="single" w:sz="4" w:space="0" w:color="auto"/>
              <w:right w:val="single" w:sz="4" w:space="0" w:color="auto"/>
            </w:tcBorders>
          </w:tcPr>
          <w:p w:rsidR="00F4526A" w:rsidRPr="00F4526A" w:rsidRDefault="00F4526A" w:rsidP="00E76ABC">
            <w:pPr>
              <w:jc w:val="center"/>
            </w:pPr>
            <w:r w:rsidRPr="00F4526A">
              <w:rPr>
                <w:sz w:val="18"/>
                <w:szCs w:val="18"/>
              </w:rPr>
              <w:t>-</w:t>
            </w:r>
          </w:p>
        </w:tc>
        <w:tc>
          <w:tcPr>
            <w:tcW w:w="1117"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1,8</w:t>
            </w:r>
          </w:p>
        </w:tc>
        <w:tc>
          <w:tcPr>
            <w:tcW w:w="1305"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1,9</w:t>
            </w:r>
          </w:p>
        </w:tc>
        <w:tc>
          <w:tcPr>
            <w:tcW w:w="1134"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2,0</w:t>
            </w:r>
          </w:p>
        </w:tc>
      </w:tr>
      <w:tr w:rsidR="00F4526A" w:rsidRPr="00187185" w:rsidTr="00A60236">
        <w:tc>
          <w:tcPr>
            <w:tcW w:w="504" w:type="dxa"/>
            <w:tcBorders>
              <w:top w:val="single" w:sz="4" w:space="0" w:color="auto"/>
              <w:left w:val="single" w:sz="4" w:space="0" w:color="auto"/>
              <w:bottom w:val="single" w:sz="4" w:space="0" w:color="auto"/>
              <w:right w:val="single" w:sz="4" w:space="0" w:color="auto"/>
            </w:tcBorders>
          </w:tcPr>
          <w:p w:rsidR="00F4526A" w:rsidRDefault="00F4526A" w:rsidP="00F4526A">
            <w:pPr>
              <w:spacing w:line="276" w:lineRule="auto"/>
              <w:rPr>
                <w:sz w:val="18"/>
                <w:szCs w:val="18"/>
              </w:rPr>
            </w:pPr>
            <w:r>
              <w:rPr>
                <w:sz w:val="18"/>
                <w:szCs w:val="18"/>
              </w:rPr>
              <w:t>1.6.</w:t>
            </w:r>
          </w:p>
        </w:tc>
        <w:tc>
          <w:tcPr>
            <w:tcW w:w="3154" w:type="dxa"/>
            <w:tcBorders>
              <w:top w:val="single" w:sz="4" w:space="0" w:color="auto"/>
              <w:left w:val="single" w:sz="4" w:space="0" w:color="auto"/>
              <w:bottom w:val="single" w:sz="4" w:space="0" w:color="auto"/>
              <w:right w:val="single" w:sz="4" w:space="0" w:color="auto"/>
            </w:tcBorders>
          </w:tcPr>
          <w:p w:rsidR="00F4526A" w:rsidRDefault="00F4526A" w:rsidP="00F4526A">
            <w:pPr>
              <w:spacing w:line="276" w:lineRule="auto"/>
              <w:rPr>
                <w:sz w:val="18"/>
                <w:szCs w:val="18"/>
              </w:rPr>
            </w:pPr>
            <w:r>
              <w:rPr>
                <w:sz w:val="18"/>
                <w:szCs w:val="18"/>
              </w:rPr>
              <w:t xml:space="preserve">Увеличение колличества участников клубных формирований </w:t>
            </w:r>
          </w:p>
        </w:tc>
        <w:tc>
          <w:tcPr>
            <w:tcW w:w="1385"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F4526A" w:rsidRPr="00F4526A" w:rsidRDefault="00F4526A" w:rsidP="00E76ABC">
            <w:pPr>
              <w:jc w:val="center"/>
            </w:pPr>
            <w:r w:rsidRPr="00F4526A">
              <w:rPr>
                <w:sz w:val="18"/>
                <w:szCs w:val="18"/>
              </w:rPr>
              <w:t>-</w:t>
            </w:r>
          </w:p>
        </w:tc>
        <w:tc>
          <w:tcPr>
            <w:tcW w:w="968" w:type="dxa"/>
            <w:tcBorders>
              <w:top w:val="single" w:sz="4" w:space="0" w:color="auto"/>
              <w:left w:val="single" w:sz="4" w:space="0" w:color="auto"/>
              <w:bottom w:val="single" w:sz="4" w:space="0" w:color="auto"/>
              <w:right w:val="single" w:sz="4" w:space="0" w:color="auto"/>
            </w:tcBorders>
          </w:tcPr>
          <w:p w:rsidR="00F4526A" w:rsidRPr="00F4526A" w:rsidRDefault="00F4526A" w:rsidP="00E76ABC">
            <w:pPr>
              <w:jc w:val="center"/>
            </w:pPr>
            <w:r w:rsidRPr="00F4526A">
              <w:rPr>
                <w:sz w:val="18"/>
                <w:szCs w:val="18"/>
              </w:rPr>
              <w:t>-</w:t>
            </w:r>
          </w:p>
        </w:tc>
        <w:tc>
          <w:tcPr>
            <w:tcW w:w="1117"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3,0</w:t>
            </w:r>
          </w:p>
        </w:tc>
        <w:tc>
          <w:tcPr>
            <w:tcW w:w="1305"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3,1</w:t>
            </w:r>
          </w:p>
        </w:tc>
        <w:tc>
          <w:tcPr>
            <w:tcW w:w="1134"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3,2</w:t>
            </w:r>
          </w:p>
        </w:tc>
      </w:tr>
      <w:tr w:rsidR="00F4526A" w:rsidRPr="00187185" w:rsidTr="00A60236">
        <w:tc>
          <w:tcPr>
            <w:tcW w:w="504" w:type="dxa"/>
            <w:tcBorders>
              <w:top w:val="single" w:sz="4" w:space="0" w:color="auto"/>
              <w:left w:val="single" w:sz="4" w:space="0" w:color="auto"/>
              <w:bottom w:val="single" w:sz="4" w:space="0" w:color="auto"/>
              <w:right w:val="single" w:sz="4" w:space="0" w:color="auto"/>
            </w:tcBorders>
          </w:tcPr>
          <w:p w:rsidR="00F4526A" w:rsidRDefault="00F4526A" w:rsidP="00F4526A">
            <w:pPr>
              <w:spacing w:line="276" w:lineRule="auto"/>
              <w:rPr>
                <w:sz w:val="18"/>
                <w:szCs w:val="18"/>
              </w:rPr>
            </w:pPr>
            <w:r>
              <w:rPr>
                <w:sz w:val="18"/>
                <w:szCs w:val="18"/>
              </w:rPr>
              <w:t>1.7.</w:t>
            </w:r>
          </w:p>
        </w:tc>
        <w:tc>
          <w:tcPr>
            <w:tcW w:w="3154" w:type="dxa"/>
            <w:tcBorders>
              <w:top w:val="single" w:sz="4" w:space="0" w:color="auto"/>
              <w:left w:val="single" w:sz="4" w:space="0" w:color="auto"/>
              <w:bottom w:val="single" w:sz="4" w:space="0" w:color="auto"/>
              <w:right w:val="single" w:sz="4" w:space="0" w:color="auto"/>
            </w:tcBorders>
          </w:tcPr>
          <w:p w:rsidR="00F4526A" w:rsidRDefault="00F4526A" w:rsidP="00F4526A">
            <w:pPr>
              <w:spacing w:line="276" w:lineRule="auto"/>
              <w:rPr>
                <w:sz w:val="18"/>
                <w:szCs w:val="18"/>
              </w:rPr>
            </w:pPr>
            <w:r>
              <w:rPr>
                <w:sz w:val="18"/>
                <w:szCs w:val="18"/>
              </w:rPr>
              <w:t xml:space="preserve">Увеличение колличества мероприятий для молодежи </w:t>
            </w:r>
          </w:p>
        </w:tc>
        <w:tc>
          <w:tcPr>
            <w:tcW w:w="1385"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F4526A" w:rsidRPr="00F4526A" w:rsidRDefault="00F4526A" w:rsidP="00E76ABC">
            <w:pPr>
              <w:jc w:val="center"/>
            </w:pPr>
            <w:r w:rsidRPr="00F4526A">
              <w:rPr>
                <w:sz w:val="18"/>
                <w:szCs w:val="18"/>
              </w:rPr>
              <w:t>-</w:t>
            </w:r>
          </w:p>
        </w:tc>
        <w:tc>
          <w:tcPr>
            <w:tcW w:w="968" w:type="dxa"/>
            <w:tcBorders>
              <w:top w:val="single" w:sz="4" w:space="0" w:color="auto"/>
              <w:left w:val="single" w:sz="4" w:space="0" w:color="auto"/>
              <w:bottom w:val="single" w:sz="4" w:space="0" w:color="auto"/>
              <w:right w:val="single" w:sz="4" w:space="0" w:color="auto"/>
            </w:tcBorders>
          </w:tcPr>
          <w:p w:rsidR="00F4526A" w:rsidRPr="00F4526A" w:rsidRDefault="00F4526A" w:rsidP="00E76ABC">
            <w:pPr>
              <w:jc w:val="center"/>
            </w:pPr>
            <w:r w:rsidRPr="00F4526A">
              <w:rPr>
                <w:sz w:val="18"/>
                <w:szCs w:val="18"/>
              </w:rPr>
              <w:t>-</w:t>
            </w:r>
          </w:p>
        </w:tc>
        <w:tc>
          <w:tcPr>
            <w:tcW w:w="1117"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2,0</w:t>
            </w:r>
          </w:p>
        </w:tc>
        <w:tc>
          <w:tcPr>
            <w:tcW w:w="1305"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2,1</w:t>
            </w:r>
          </w:p>
        </w:tc>
        <w:tc>
          <w:tcPr>
            <w:tcW w:w="1134"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2,2</w:t>
            </w:r>
          </w:p>
        </w:tc>
      </w:tr>
      <w:tr w:rsidR="00F4526A" w:rsidRPr="00187185" w:rsidTr="00A60236">
        <w:tc>
          <w:tcPr>
            <w:tcW w:w="504" w:type="dxa"/>
            <w:tcBorders>
              <w:top w:val="single" w:sz="4" w:space="0" w:color="auto"/>
              <w:left w:val="single" w:sz="4" w:space="0" w:color="auto"/>
              <w:bottom w:val="single" w:sz="4" w:space="0" w:color="auto"/>
              <w:right w:val="single" w:sz="4" w:space="0" w:color="auto"/>
            </w:tcBorders>
          </w:tcPr>
          <w:p w:rsidR="00F4526A" w:rsidRDefault="00F4526A" w:rsidP="00F4526A">
            <w:pPr>
              <w:spacing w:line="276" w:lineRule="auto"/>
              <w:rPr>
                <w:sz w:val="18"/>
                <w:szCs w:val="18"/>
              </w:rPr>
            </w:pPr>
            <w:r>
              <w:rPr>
                <w:sz w:val="18"/>
                <w:szCs w:val="18"/>
              </w:rPr>
              <w:t>1.8.</w:t>
            </w:r>
          </w:p>
        </w:tc>
        <w:tc>
          <w:tcPr>
            <w:tcW w:w="3154" w:type="dxa"/>
            <w:tcBorders>
              <w:top w:val="single" w:sz="4" w:space="0" w:color="auto"/>
              <w:left w:val="single" w:sz="4" w:space="0" w:color="auto"/>
              <w:bottom w:val="single" w:sz="4" w:space="0" w:color="auto"/>
              <w:right w:val="single" w:sz="4" w:space="0" w:color="auto"/>
            </w:tcBorders>
          </w:tcPr>
          <w:p w:rsidR="00F4526A" w:rsidRDefault="00F4526A" w:rsidP="00F4526A">
            <w:pPr>
              <w:spacing w:line="276" w:lineRule="auto"/>
              <w:rPr>
                <w:sz w:val="18"/>
                <w:szCs w:val="18"/>
              </w:rPr>
            </w:pPr>
            <w:r>
              <w:rPr>
                <w:sz w:val="18"/>
                <w:szCs w:val="18"/>
              </w:rPr>
              <w:t xml:space="preserve">Увеличение колличества мероприятий для детей </w:t>
            </w:r>
          </w:p>
        </w:tc>
        <w:tc>
          <w:tcPr>
            <w:tcW w:w="1385"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F4526A" w:rsidRPr="00F4526A" w:rsidRDefault="00F4526A" w:rsidP="00E76ABC">
            <w:pPr>
              <w:jc w:val="center"/>
            </w:pPr>
            <w:r w:rsidRPr="00F4526A">
              <w:rPr>
                <w:sz w:val="18"/>
                <w:szCs w:val="18"/>
              </w:rPr>
              <w:t>-</w:t>
            </w:r>
          </w:p>
        </w:tc>
        <w:tc>
          <w:tcPr>
            <w:tcW w:w="968" w:type="dxa"/>
            <w:tcBorders>
              <w:top w:val="single" w:sz="4" w:space="0" w:color="auto"/>
              <w:left w:val="single" w:sz="4" w:space="0" w:color="auto"/>
              <w:bottom w:val="single" w:sz="4" w:space="0" w:color="auto"/>
              <w:right w:val="single" w:sz="4" w:space="0" w:color="auto"/>
            </w:tcBorders>
          </w:tcPr>
          <w:p w:rsidR="00F4526A" w:rsidRPr="00F4526A" w:rsidRDefault="00F4526A" w:rsidP="00E76ABC">
            <w:pPr>
              <w:jc w:val="center"/>
            </w:pPr>
            <w:r w:rsidRPr="00F4526A">
              <w:rPr>
                <w:sz w:val="18"/>
                <w:szCs w:val="18"/>
              </w:rPr>
              <w:t>-</w:t>
            </w:r>
          </w:p>
        </w:tc>
        <w:tc>
          <w:tcPr>
            <w:tcW w:w="1117"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2,2</w:t>
            </w:r>
          </w:p>
        </w:tc>
        <w:tc>
          <w:tcPr>
            <w:tcW w:w="1305"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2,3</w:t>
            </w:r>
          </w:p>
        </w:tc>
        <w:tc>
          <w:tcPr>
            <w:tcW w:w="1134" w:type="dxa"/>
            <w:tcBorders>
              <w:top w:val="single" w:sz="4" w:space="0" w:color="auto"/>
              <w:left w:val="single" w:sz="4" w:space="0" w:color="auto"/>
              <w:bottom w:val="single" w:sz="4" w:space="0" w:color="auto"/>
              <w:right w:val="single" w:sz="4" w:space="0" w:color="auto"/>
            </w:tcBorders>
          </w:tcPr>
          <w:p w:rsidR="00F4526A" w:rsidRPr="00187185" w:rsidRDefault="00F4526A" w:rsidP="00F4526A">
            <w:pPr>
              <w:spacing w:line="276" w:lineRule="auto"/>
              <w:jc w:val="center"/>
              <w:rPr>
                <w:sz w:val="18"/>
                <w:szCs w:val="18"/>
              </w:rPr>
            </w:pPr>
            <w:r>
              <w:rPr>
                <w:sz w:val="18"/>
                <w:szCs w:val="18"/>
              </w:rPr>
              <w:t>2,4</w:t>
            </w:r>
          </w:p>
        </w:tc>
      </w:tr>
    </w:tbl>
    <w:p w:rsidR="00757A8A" w:rsidRDefault="00757A8A" w:rsidP="00757A8A">
      <w:pPr>
        <w:jc w:val="right"/>
        <w:rPr>
          <w:sz w:val="28"/>
          <w:szCs w:val="28"/>
        </w:rPr>
      </w:pPr>
      <w:r>
        <w:rPr>
          <w:sz w:val="28"/>
          <w:szCs w:val="28"/>
        </w:rPr>
        <w:t xml:space="preserve">              ».</w:t>
      </w:r>
    </w:p>
    <w:p w:rsidR="00A60236" w:rsidRDefault="00A60236" w:rsidP="00A60236">
      <w:pPr>
        <w:jc w:val="both"/>
        <w:rPr>
          <w:sz w:val="28"/>
          <w:szCs w:val="28"/>
        </w:rPr>
      </w:pPr>
      <w:r>
        <w:rPr>
          <w:sz w:val="28"/>
          <w:szCs w:val="28"/>
        </w:rPr>
        <w:t>1.</w:t>
      </w:r>
      <w:r w:rsidR="004E1F4C">
        <w:rPr>
          <w:sz w:val="28"/>
          <w:szCs w:val="28"/>
        </w:rPr>
        <w:t>2</w:t>
      </w:r>
      <w:r>
        <w:rPr>
          <w:sz w:val="28"/>
          <w:szCs w:val="28"/>
        </w:rPr>
        <w:t>.2. В таблице 3 «Прогноз сводных</w:t>
      </w:r>
      <w:r w:rsidR="008A7AC4">
        <w:rPr>
          <w:sz w:val="28"/>
          <w:szCs w:val="28"/>
        </w:rPr>
        <w:t xml:space="preserve"> </w:t>
      </w:r>
      <w:r w:rsidR="00F4526A">
        <w:rPr>
          <w:sz w:val="28"/>
          <w:szCs w:val="28"/>
        </w:rPr>
        <w:t xml:space="preserve">показателей муниципальных заданий на оказание муниципальных услуг (работ) муниципальными учреждениями по муниципальной программе </w:t>
      </w:r>
      <w:r>
        <w:rPr>
          <w:sz w:val="28"/>
          <w:szCs w:val="28"/>
        </w:rPr>
        <w:t>» строку 5 «Показ</w:t>
      </w:r>
      <w:r w:rsidR="00F4526A">
        <w:rPr>
          <w:sz w:val="28"/>
          <w:szCs w:val="28"/>
        </w:rPr>
        <w:t xml:space="preserve"> (организация показа)концертов и концертных программ(услуга) </w:t>
      </w:r>
      <w:r>
        <w:rPr>
          <w:sz w:val="28"/>
          <w:szCs w:val="28"/>
        </w:rPr>
        <w:t xml:space="preserve"> читать в новой редакции: </w:t>
      </w:r>
      <w:r w:rsidR="00F4526A">
        <w:rPr>
          <w:sz w:val="28"/>
          <w:szCs w:val="28"/>
        </w:rPr>
        <w:t>«Показ (организация показа) концертных программ»</w:t>
      </w:r>
    </w:p>
    <w:p w:rsidR="00757A8A" w:rsidRPr="00F4526A" w:rsidRDefault="00C93498" w:rsidP="00757A8A">
      <w:pPr>
        <w:jc w:val="both"/>
        <w:rPr>
          <w:sz w:val="28"/>
          <w:szCs w:val="28"/>
        </w:rPr>
      </w:pPr>
      <w:r w:rsidRPr="00F4526A">
        <w:rPr>
          <w:sz w:val="28"/>
          <w:szCs w:val="28"/>
        </w:rPr>
        <w:t>1.</w:t>
      </w:r>
      <w:r w:rsidR="004E1F4C">
        <w:rPr>
          <w:sz w:val="28"/>
          <w:szCs w:val="28"/>
        </w:rPr>
        <w:t>3</w:t>
      </w:r>
      <w:r w:rsidRPr="00F4526A">
        <w:rPr>
          <w:sz w:val="28"/>
          <w:szCs w:val="28"/>
        </w:rPr>
        <w:t xml:space="preserve">. </w:t>
      </w:r>
      <w:r w:rsidR="00F4526A" w:rsidRPr="00F4526A">
        <w:rPr>
          <w:sz w:val="28"/>
          <w:szCs w:val="28"/>
        </w:rPr>
        <w:t>В</w:t>
      </w:r>
      <w:r w:rsidR="003A4569" w:rsidRPr="00F4526A">
        <w:rPr>
          <w:sz w:val="28"/>
          <w:szCs w:val="28"/>
        </w:rPr>
        <w:t xml:space="preserve"> подпрограмме 2. «Развитие библиотечного дела» </w:t>
      </w:r>
      <w:r w:rsidR="00757A8A" w:rsidRPr="00F4526A">
        <w:rPr>
          <w:sz w:val="28"/>
          <w:szCs w:val="28"/>
        </w:rPr>
        <w:t>Таблицу 2 «Сведения об индикаторах» «изложить в новой редакции:</w:t>
      </w:r>
    </w:p>
    <w:p w:rsidR="002453F2" w:rsidRPr="00F4526A" w:rsidRDefault="002453F2" w:rsidP="00757A8A">
      <w:pPr>
        <w:jc w:val="both"/>
        <w:rPr>
          <w:sz w:val="28"/>
          <w:szCs w:val="28"/>
        </w:rPr>
      </w:pPr>
    </w:p>
    <w:p w:rsidR="002453F2" w:rsidRPr="00757A8A" w:rsidRDefault="002453F2" w:rsidP="00757A8A">
      <w:pPr>
        <w:jc w:val="both"/>
        <w:rPr>
          <w:color w:val="FF0000"/>
          <w:sz w:val="28"/>
          <w:szCs w:val="28"/>
        </w:rPr>
      </w:pPr>
    </w:p>
    <w:p w:rsidR="00757A8A" w:rsidRPr="00757A8A" w:rsidRDefault="00757A8A" w:rsidP="00757A8A">
      <w:pPr>
        <w:jc w:val="both"/>
        <w:rPr>
          <w:color w:val="FF0000"/>
          <w:sz w:val="28"/>
          <w:szCs w:val="28"/>
        </w:rPr>
      </w:pPr>
      <w:r w:rsidRPr="00E76ABC">
        <w:rPr>
          <w:sz w:val="28"/>
          <w:szCs w:val="28"/>
        </w:rPr>
        <w:lastRenderedPageBreak/>
        <w:t>«</w:t>
      </w:r>
      <w:r w:rsidRPr="00757A8A">
        <w:rPr>
          <w:color w:val="FF0000"/>
          <w:sz w:val="28"/>
          <w:szCs w:val="28"/>
        </w:rPr>
        <w:t xml:space="preserve"> </w:t>
      </w: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3154"/>
        <w:gridCol w:w="1385"/>
        <w:gridCol w:w="1037"/>
        <w:gridCol w:w="968"/>
        <w:gridCol w:w="1117"/>
        <w:gridCol w:w="1305"/>
        <w:gridCol w:w="1134"/>
      </w:tblGrid>
      <w:tr w:rsidR="00757A8A" w:rsidRPr="00187185" w:rsidTr="00A60236">
        <w:tc>
          <w:tcPr>
            <w:tcW w:w="504" w:type="dxa"/>
            <w:vMerge w:val="restart"/>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N п/п</w:t>
            </w:r>
          </w:p>
        </w:tc>
        <w:tc>
          <w:tcPr>
            <w:tcW w:w="3154" w:type="dxa"/>
            <w:vMerge w:val="restart"/>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Наименование индикатора/непосредственного результата</w:t>
            </w:r>
          </w:p>
        </w:tc>
        <w:tc>
          <w:tcPr>
            <w:tcW w:w="1385" w:type="dxa"/>
            <w:vMerge w:val="restart"/>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Ед. измерения</w:t>
            </w:r>
          </w:p>
        </w:tc>
        <w:tc>
          <w:tcPr>
            <w:tcW w:w="5561" w:type="dxa"/>
            <w:gridSpan w:val="5"/>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Значение индикатора/непосредственного результата</w:t>
            </w:r>
          </w:p>
        </w:tc>
      </w:tr>
      <w:tr w:rsidR="00757A8A" w:rsidRPr="00187185" w:rsidTr="00A60236">
        <w:trPr>
          <w:trHeight w:val="590"/>
        </w:trPr>
        <w:tc>
          <w:tcPr>
            <w:tcW w:w="504" w:type="dxa"/>
            <w:vMerge/>
            <w:tcBorders>
              <w:top w:val="single" w:sz="4" w:space="0" w:color="auto"/>
              <w:left w:val="single" w:sz="4" w:space="0" w:color="auto"/>
              <w:bottom w:val="single" w:sz="4" w:space="0" w:color="auto"/>
              <w:right w:val="single" w:sz="4" w:space="0" w:color="auto"/>
            </w:tcBorders>
            <w:vAlign w:val="center"/>
          </w:tcPr>
          <w:p w:rsidR="00757A8A" w:rsidRPr="00187185" w:rsidRDefault="00757A8A" w:rsidP="00A60236">
            <w:pPr>
              <w:rPr>
                <w:sz w:val="18"/>
                <w:szCs w:val="18"/>
              </w:rPr>
            </w:pPr>
          </w:p>
        </w:tc>
        <w:tc>
          <w:tcPr>
            <w:tcW w:w="3154" w:type="dxa"/>
            <w:vMerge/>
            <w:tcBorders>
              <w:top w:val="single" w:sz="4" w:space="0" w:color="auto"/>
              <w:left w:val="single" w:sz="4" w:space="0" w:color="auto"/>
              <w:bottom w:val="single" w:sz="4" w:space="0" w:color="auto"/>
              <w:right w:val="single" w:sz="4" w:space="0" w:color="auto"/>
            </w:tcBorders>
            <w:vAlign w:val="center"/>
          </w:tcPr>
          <w:p w:rsidR="00757A8A" w:rsidRPr="00187185" w:rsidRDefault="00757A8A" w:rsidP="00A60236">
            <w:pPr>
              <w:rPr>
                <w:sz w:val="18"/>
                <w:szCs w:val="18"/>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757A8A" w:rsidRPr="00187185" w:rsidRDefault="00757A8A" w:rsidP="00A60236">
            <w:pPr>
              <w:rPr>
                <w:sz w:val="18"/>
                <w:szCs w:val="18"/>
              </w:rPr>
            </w:pPr>
          </w:p>
        </w:tc>
        <w:tc>
          <w:tcPr>
            <w:tcW w:w="1037"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2016 год</w:t>
            </w:r>
          </w:p>
        </w:tc>
        <w:tc>
          <w:tcPr>
            <w:tcW w:w="968"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2017 год</w:t>
            </w:r>
          </w:p>
        </w:tc>
        <w:tc>
          <w:tcPr>
            <w:tcW w:w="1117"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2018 год</w:t>
            </w:r>
          </w:p>
        </w:tc>
        <w:tc>
          <w:tcPr>
            <w:tcW w:w="1305"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2019 год</w:t>
            </w:r>
          </w:p>
        </w:tc>
        <w:tc>
          <w:tcPr>
            <w:tcW w:w="113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after="200" w:line="276" w:lineRule="auto"/>
              <w:jc w:val="center"/>
              <w:rPr>
                <w:sz w:val="18"/>
                <w:szCs w:val="18"/>
              </w:rPr>
            </w:pPr>
            <w:r w:rsidRPr="00187185">
              <w:rPr>
                <w:sz w:val="18"/>
                <w:szCs w:val="18"/>
              </w:rPr>
              <w:t>2020 год</w:t>
            </w:r>
          </w:p>
        </w:tc>
      </w:tr>
      <w:tr w:rsidR="00757A8A" w:rsidRPr="00187185" w:rsidTr="00A60236">
        <w:trPr>
          <w:trHeight w:val="272"/>
        </w:trPr>
        <w:tc>
          <w:tcPr>
            <w:tcW w:w="50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1</w:t>
            </w:r>
          </w:p>
        </w:tc>
        <w:tc>
          <w:tcPr>
            <w:tcW w:w="315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2</w:t>
            </w:r>
          </w:p>
        </w:tc>
        <w:tc>
          <w:tcPr>
            <w:tcW w:w="1385"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3</w:t>
            </w:r>
          </w:p>
        </w:tc>
        <w:tc>
          <w:tcPr>
            <w:tcW w:w="1037"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4</w:t>
            </w:r>
          </w:p>
        </w:tc>
        <w:tc>
          <w:tcPr>
            <w:tcW w:w="968"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5</w:t>
            </w:r>
          </w:p>
        </w:tc>
        <w:tc>
          <w:tcPr>
            <w:tcW w:w="1117"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6</w:t>
            </w:r>
          </w:p>
        </w:tc>
        <w:tc>
          <w:tcPr>
            <w:tcW w:w="1305"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8</w:t>
            </w:r>
          </w:p>
        </w:tc>
      </w:tr>
      <w:tr w:rsidR="00757A8A" w:rsidRPr="00187185" w:rsidTr="00A60236">
        <w:tc>
          <w:tcPr>
            <w:tcW w:w="10604" w:type="dxa"/>
            <w:gridSpan w:val="8"/>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rPr>
                <w:b/>
                <w:sz w:val="18"/>
                <w:szCs w:val="18"/>
              </w:rPr>
            </w:pPr>
            <w:r w:rsidRPr="00187185">
              <w:rPr>
                <w:b/>
                <w:sz w:val="18"/>
                <w:szCs w:val="18"/>
              </w:rPr>
              <w:t>Муниципальная программа  «Развитие культуры Вачского муниципального района на 2018-2020 гг.»</w:t>
            </w:r>
          </w:p>
        </w:tc>
      </w:tr>
      <w:tr w:rsidR="00757A8A" w:rsidRPr="00187185" w:rsidTr="00A60236">
        <w:tc>
          <w:tcPr>
            <w:tcW w:w="50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rPr>
                <w:sz w:val="18"/>
                <w:szCs w:val="18"/>
              </w:rPr>
            </w:pPr>
            <w:r w:rsidRPr="00187185">
              <w:rPr>
                <w:sz w:val="18"/>
                <w:szCs w:val="18"/>
              </w:rPr>
              <w:t>2.1.</w:t>
            </w:r>
          </w:p>
        </w:tc>
        <w:tc>
          <w:tcPr>
            <w:tcW w:w="315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rPr>
                <w:sz w:val="18"/>
                <w:szCs w:val="18"/>
              </w:rPr>
            </w:pPr>
            <w:r w:rsidRPr="00187185">
              <w:rPr>
                <w:sz w:val="18"/>
                <w:szCs w:val="18"/>
              </w:rPr>
              <w:t>Увеличение количества библиографических записей в электронном каталоге МБУК «ЦМБС» программа «Моя библиотека»</w:t>
            </w:r>
          </w:p>
        </w:tc>
        <w:tc>
          <w:tcPr>
            <w:tcW w:w="1385"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rPr>
                <w:sz w:val="18"/>
                <w:szCs w:val="18"/>
              </w:rPr>
            </w:pPr>
            <w:r w:rsidRPr="00187185">
              <w:rPr>
                <w:sz w:val="18"/>
                <w:szCs w:val="18"/>
              </w:rPr>
              <w:t>Проценты</w:t>
            </w:r>
          </w:p>
        </w:tc>
        <w:tc>
          <w:tcPr>
            <w:tcW w:w="1037"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Pr>
                <w:sz w:val="18"/>
                <w:szCs w:val="18"/>
              </w:rPr>
              <w:t>37</w:t>
            </w:r>
          </w:p>
        </w:tc>
        <w:tc>
          <w:tcPr>
            <w:tcW w:w="968"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Pr>
                <w:sz w:val="18"/>
                <w:szCs w:val="18"/>
              </w:rPr>
              <w:t>27</w:t>
            </w:r>
          </w:p>
        </w:tc>
        <w:tc>
          <w:tcPr>
            <w:tcW w:w="1117"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20,7</w:t>
            </w:r>
          </w:p>
        </w:tc>
        <w:tc>
          <w:tcPr>
            <w:tcW w:w="1305"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21,1</w:t>
            </w:r>
          </w:p>
        </w:tc>
        <w:tc>
          <w:tcPr>
            <w:tcW w:w="113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sidRPr="00187185">
              <w:rPr>
                <w:sz w:val="18"/>
                <w:szCs w:val="18"/>
              </w:rPr>
              <w:t>21,1</w:t>
            </w:r>
          </w:p>
        </w:tc>
      </w:tr>
      <w:tr w:rsidR="00757A8A" w:rsidRPr="00187185" w:rsidTr="00A60236">
        <w:tc>
          <w:tcPr>
            <w:tcW w:w="50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rPr>
                <w:sz w:val="18"/>
                <w:szCs w:val="18"/>
              </w:rPr>
            </w:pPr>
            <w:r w:rsidRPr="00187185">
              <w:rPr>
                <w:sz w:val="18"/>
                <w:szCs w:val="18"/>
              </w:rPr>
              <w:t>2.2.</w:t>
            </w:r>
          </w:p>
        </w:tc>
        <w:tc>
          <w:tcPr>
            <w:tcW w:w="315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rPr>
                <w:sz w:val="18"/>
                <w:szCs w:val="18"/>
              </w:rPr>
            </w:pPr>
            <w:r w:rsidRPr="00187185">
              <w:rPr>
                <w:sz w:val="18"/>
                <w:szCs w:val="18"/>
              </w:rPr>
              <w:t>Увеличение доли публичных библиотек, подключенных к сети «ИНТЕРНЕТ», в общем количестве библиотек Вачского муниципального района</w:t>
            </w:r>
          </w:p>
        </w:tc>
        <w:tc>
          <w:tcPr>
            <w:tcW w:w="1385"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rPr>
                <w:sz w:val="18"/>
                <w:szCs w:val="18"/>
              </w:rPr>
            </w:pPr>
            <w:r w:rsidRPr="00187185">
              <w:rPr>
                <w:sz w:val="18"/>
                <w:szCs w:val="18"/>
              </w:rPr>
              <w:t>Проценты</w:t>
            </w:r>
          </w:p>
          <w:p w:rsidR="00757A8A" w:rsidRPr="00187185" w:rsidRDefault="00757A8A" w:rsidP="00A60236">
            <w:pPr>
              <w:spacing w:line="276" w:lineRule="auto"/>
              <w:rPr>
                <w:sz w:val="18"/>
                <w:szCs w:val="18"/>
              </w:rPr>
            </w:pPr>
          </w:p>
          <w:p w:rsidR="00757A8A" w:rsidRPr="00187185" w:rsidRDefault="00757A8A" w:rsidP="00A60236">
            <w:pPr>
              <w:spacing w:line="276" w:lineRule="auto"/>
              <w:rPr>
                <w:sz w:val="18"/>
                <w:szCs w:val="18"/>
              </w:rPr>
            </w:pPr>
            <w:r w:rsidRPr="00187185">
              <w:rPr>
                <w:sz w:val="18"/>
                <w:szCs w:val="18"/>
              </w:rPr>
              <w:t>Количество подключенных библиотек</w:t>
            </w:r>
          </w:p>
        </w:tc>
        <w:tc>
          <w:tcPr>
            <w:tcW w:w="1037"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Pr>
                <w:sz w:val="18"/>
                <w:szCs w:val="18"/>
              </w:rPr>
              <w:t>75</w:t>
            </w:r>
          </w:p>
          <w:p w:rsidR="00757A8A" w:rsidRPr="00187185" w:rsidRDefault="00757A8A" w:rsidP="00A60236">
            <w:pPr>
              <w:spacing w:line="276" w:lineRule="auto"/>
              <w:jc w:val="center"/>
              <w:rPr>
                <w:sz w:val="18"/>
                <w:szCs w:val="18"/>
              </w:rPr>
            </w:pPr>
          </w:p>
          <w:p w:rsidR="00757A8A" w:rsidRPr="00187185" w:rsidRDefault="00757A8A" w:rsidP="00A60236">
            <w:pPr>
              <w:spacing w:line="276" w:lineRule="auto"/>
              <w:jc w:val="center"/>
              <w:rPr>
                <w:sz w:val="18"/>
                <w:szCs w:val="18"/>
              </w:rPr>
            </w:pPr>
            <w:r>
              <w:rPr>
                <w:sz w:val="18"/>
                <w:szCs w:val="18"/>
              </w:rPr>
              <w:t>9</w:t>
            </w:r>
          </w:p>
        </w:tc>
        <w:tc>
          <w:tcPr>
            <w:tcW w:w="968"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Pr>
                <w:sz w:val="18"/>
                <w:szCs w:val="18"/>
              </w:rPr>
              <w:t>75</w:t>
            </w:r>
          </w:p>
          <w:p w:rsidR="00757A8A" w:rsidRPr="00187185" w:rsidRDefault="00757A8A" w:rsidP="00A60236">
            <w:pPr>
              <w:spacing w:line="276" w:lineRule="auto"/>
              <w:jc w:val="center"/>
              <w:rPr>
                <w:sz w:val="18"/>
                <w:szCs w:val="18"/>
              </w:rPr>
            </w:pPr>
          </w:p>
          <w:p w:rsidR="00757A8A" w:rsidRPr="00187185" w:rsidRDefault="00757A8A" w:rsidP="00A60236">
            <w:pPr>
              <w:spacing w:line="276" w:lineRule="auto"/>
              <w:jc w:val="center"/>
              <w:rPr>
                <w:sz w:val="18"/>
                <w:szCs w:val="18"/>
              </w:rPr>
            </w:pPr>
            <w:r>
              <w:rPr>
                <w:sz w:val="18"/>
                <w:szCs w:val="18"/>
              </w:rPr>
              <w:t>9</w:t>
            </w:r>
          </w:p>
        </w:tc>
        <w:tc>
          <w:tcPr>
            <w:tcW w:w="1117"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Pr>
                <w:sz w:val="18"/>
                <w:szCs w:val="18"/>
              </w:rPr>
              <w:t>75</w:t>
            </w:r>
          </w:p>
          <w:p w:rsidR="00757A8A" w:rsidRPr="00187185" w:rsidRDefault="00757A8A" w:rsidP="00A60236">
            <w:pPr>
              <w:spacing w:line="276" w:lineRule="auto"/>
              <w:jc w:val="center"/>
              <w:rPr>
                <w:sz w:val="18"/>
                <w:szCs w:val="18"/>
              </w:rPr>
            </w:pPr>
          </w:p>
          <w:p w:rsidR="00757A8A" w:rsidRPr="00187185" w:rsidRDefault="00757A8A" w:rsidP="00A60236">
            <w:pPr>
              <w:spacing w:line="276" w:lineRule="auto"/>
              <w:jc w:val="center"/>
              <w:rPr>
                <w:sz w:val="18"/>
                <w:szCs w:val="18"/>
              </w:rPr>
            </w:pPr>
            <w:r>
              <w:rPr>
                <w:sz w:val="18"/>
                <w:szCs w:val="18"/>
              </w:rPr>
              <w:t>9</w:t>
            </w:r>
          </w:p>
        </w:tc>
        <w:tc>
          <w:tcPr>
            <w:tcW w:w="1305"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Pr>
                <w:sz w:val="18"/>
                <w:szCs w:val="18"/>
              </w:rPr>
              <w:t>83</w:t>
            </w:r>
          </w:p>
          <w:p w:rsidR="00757A8A" w:rsidRPr="00187185" w:rsidRDefault="00757A8A" w:rsidP="00A60236">
            <w:pPr>
              <w:spacing w:line="276" w:lineRule="auto"/>
              <w:jc w:val="center"/>
              <w:rPr>
                <w:sz w:val="18"/>
                <w:szCs w:val="18"/>
              </w:rPr>
            </w:pPr>
          </w:p>
          <w:p w:rsidR="00757A8A" w:rsidRPr="00187185" w:rsidRDefault="00757A8A" w:rsidP="00A60236">
            <w:pPr>
              <w:spacing w:line="276" w:lineRule="auto"/>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tcPr>
          <w:p w:rsidR="00757A8A" w:rsidRPr="00187185" w:rsidRDefault="00757A8A" w:rsidP="00A60236">
            <w:pPr>
              <w:spacing w:line="276" w:lineRule="auto"/>
              <w:jc w:val="center"/>
              <w:rPr>
                <w:sz w:val="18"/>
                <w:szCs w:val="18"/>
              </w:rPr>
            </w:pPr>
            <w:r>
              <w:rPr>
                <w:sz w:val="18"/>
                <w:szCs w:val="18"/>
              </w:rPr>
              <w:t>83</w:t>
            </w:r>
          </w:p>
          <w:p w:rsidR="00757A8A" w:rsidRPr="00187185" w:rsidRDefault="00757A8A" w:rsidP="00A60236">
            <w:pPr>
              <w:spacing w:line="276" w:lineRule="auto"/>
              <w:jc w:val="center"/>
              <w:rPr>
                <w:sz w:val="18"/>
                <w:szCs w:val="18"/>
              </w:rPr>
            </w:pPr>
          </w:p>
          <w:p w:rsidR="00757A8A" w:rsidRPr="00187185" w:rsidRDefault="00757A8A" w:rsidP="00A60236">
            <w:pPr>
              <w:spacing w:line="276" w:lineRule="auto"/>
              <w:jc w:val="center"/>
              <w:rPr>
                <w:sz w:val="18"/>
                <w:szCs w:val="18"/>
              </w:rPr>
            </w:pPr>
            <w:r>
              <w:rPr>
                <w:sz w:val="18"/>
                <w:szCs w:val="18"/>
              </w:rPr>
              <w:t>10</w:t>
            </w:r>
          </w:p>
        </w:tc>
      </w:tr>
    </w:tbl>
    <w:p w:rsidR="00757A8A" w:rsidRDefault="00E76ABC" w:rsidP="00E76ABC">
      <w:pPr>
        <w:jc w:val="right"/>
        <w:rPr>
          <w:color w:val="FF0000"/>
          <w:sz w:val="28"/>
          <w:szCs w:val="28"/>
        </w:rPr>
      </w:pPr>
      <w:r>
        <w:rPr>
          <w:color w:val="FF0000"/>
          <w:sz w:val="28"/>
          <w:szCs w:val="28"/>
        </w:rPr>
        <w:t xml:space="preserve"> </w:t>
      </w:r>
      <w:r w:rsidRPr="00E76ABC">
        <w:rPr>
          <w:sz w:val="28"/>
          <w:szCs w:val="28"/>
        </w:rPr>
        <w:t>»</w:t>
      </w:r>
      <w:r>
        <w:rPr>
          <w:sz w:val="28"/>
          <w:szCs w:val="28"/>
        </w:rPr>
        <w:t>.</w:t>
      </w:r>
    </w:p>
    <w:p w:rsidR="00A60236" w:rsidRDefault="00A60236" w:rsidP="00AC0C9D">
      <w:pPr>
        <w:jc w:val="both"/>
        <w:rPr>
          <w:sz w:val="28"/>
          <w:szCs w:val="28"/>
        </w:rPr>
      </w:pPr>
      <w:r>
        <w:rPr>
          <w:sz w:val="28"/>
          <w:szCs w:val="28"/>
        </w:rPr>
        <w:t xml:space="preserve">   1.</w:t>
      </w:r>
      <w:r w:rsidR="004E1F4C">
        <w:rPr>
          <w:sz w:val="28"/>
          <w:szCs w:val="28"/>
        </w:rPr>
        <w:t>4</w:t>
      </w:r>
      <w:r>
        <w:rPr>
          <w:sz w:val="28"/>
          <w:szCs w:val="28"/>
        </w:rPr>
        <w:t>.</w:t>
      </w:r>
      <w:r w:rsidR="008A7AC4">
        <w:rPr>
          <w:sz w:val="28"/>
          <w:szCs w:val="28"/>
        </w:rPr>
        <w:t xml:space="preserve"> </w:t>
      </w:r>
      <w:r w:rsidR="00F35A98">
        <w:rPr>
          <w:sz w:val="28"/>
          <w:szCs w:val="28"/>
        </w:rPr>
        <w:t xml:space="preserve"> </w:t>
      </w:r>
      <w:r>
        <w:rPr>
          <w:sz w:val="28"/>
          <w:szCs w:val="28"/>
        </w:rPr>
        <w:t>В подпрограмме 4 «Развитие</w:t>
      </w:r>
      <w:r w:rsidR="008A7AC4">
        <w:rPr>
          <w:sz w:val="28"/>
          <w:szCs w:val="28"/>
        </w:rPr>
        <w:t xml:space="preserve"> дополнительного образования детей</w:t>
      </w:r>
      <w:r w:rsidR="00E76ABC">
        <w:rPr>
          <w:sz w:val="28"/>
          <w:szCs w:val="28"/>
        </w:rPr>
        <w:t xml:space="preserve"> в области культуры и искусства</w:t>
      </w:r>
      <w:r>
        <w:rPr>
          <w:sz w:val="28"/>
          <w:szCs w:val="28"/>
        </w:rPr>
        <w:t>» в таблице 3 «</w:t>
      </w:r>
      <w:r w:rsidR="008A7AC4">
        <w:rPr>
          <w:sz w:val="28"/>
          <w:szCs w:val="28"/>
        </w:rPr>
        <w:t>П</w:t>
      </w:r>
      <w:r>
        <w:rPr>
          <w:sz w:val="28"/>
          <w:szCs w:val="28"/>
        </w:rPr>
        <w:t>рогноз</w:t>
      </w:r>
      <w:r w:rsidR="008A7AC4" w:rsidRPr="008A7AC4">
        <w:rPr>
          <w:sz w:val="28"/>
          <w:szCs w:val="28"/>
        </w:rPr>
        <w:t xml:space="preserve"> </w:t>
      </w:r>
      <w:r w:rsidR="008A7AC4">
        <w:rPr>
          <w:sz w:val="28"/>
          <w:szCs w:val="28"/>
        </w:rPr>
        <w:t>сводных показателей муниципальных заданий на оказание муниципальных услуг (работ) муниципальными учреждениями по муниципальной программе</w:t>
      </w:r>
      <w:r>
        <w:rPr>
          <w:sz w:val="28"/>
          <w:szCs w:val="28"/>
        </w:rPr>
        <w:t xml:space="preserve">»:  </w:t>
      </w:r>
    </w:p>
    <w:p w:rsidR="008A7AC4" w:rsidRDefault="00A60236" w:rsidP="008A7AC4">
      <w:pPr>
        <w:jc w:val="both"/>
        <w:rPr>
          <w:sz w:val="28"/>
          <w:szCs w:val="28"/>
        </w:rPr>
      </w:pPr>
      <w:r>
        <w:rPr>
          <w:sz w:val="28"/>
          <w:szCs w:val="28"/>
        </w:rPr>
        <w:t xml:space="preserve">   1.</w:t>
      </w:r>
      <w:r w:rsidR="004E1F4C">
        <w:rPr>
          <w:sz w:val="28"/>
          <w:szCs w:val="28"/>
        </w:rPr>
        <w:t>4</w:t>
      </w:r>
      <w:r w:rsidR="008A7AC4">
        <w:rPr>
          <w:sz w:val="28"/>
          <w:szCs w:val="28"/>
        </w:rPr>
        <w:t>.1.</w:t>
      </w:r>
      <w:r w:rsidR="00F35A98">
        <w:rPr>
          <w:sz w:val="28"/>
          <w:szCs w:val="28"/>
        </w:rPr>
        <w:t xml:space="preserve"> </w:t>
      </w:r>
      <w:r>
        <w:rPr>
          <w:sz w:val="28"/>
          <w:szCs w:val="28"/>
        </w:rPr>
        <w:t>Строк</w:t>
      </w:r>
      <w:r w:rsidR="008A7AC4">
        <w:rPr>
          <w:sz w:val="28"/>
          <w:szCs w:val="28"/>
        </w:rPr>
        <w:t xml:space="preserve">у 5 «Реализация  дополнительных общеобразовательных предпрофессиональных программ в области искусств (Народные инструменты) </w:t>
      </w:r>
      <w:r w:rsidR="00E76ABC">
        <w:rPr>
          <w:sz w:val="28"/>
          <w:szCs w:val="28"/>
        </w:rPr>
        <w:t xml:space="preserve">» изложить в новой редакции: </w:t>
      </w:r>
      <w:r>
        <w:rPr>
          <w:sz w:val="28"/>
          <w:szCs w:val="28"/>
        </w:rPr>
        <w:t>«</w:t>
      </w:r>
      <w:r w:rsidR="008A7AC4">
        <w:rPr>
          <w:sz w:val="28"/>
          <w:szCs w:val="28"/>
        </w:rPr>
        <w:t xml:space="preserve">Реализация  дополнительных предпрофессиональных программ в области искусств (Народные инструменты) </w:t>
      </w:r>
      <w:r>
        <w:rPr>
          <w:sz w:val="28"/>
          <w:szCs w:val="28"/>
        </w:rPr>
        <w:t>»</w:t>
      </w:r>
      <w:r w:rsidR="00F35A98">
        <w:rPr>
          <w:sz w:val="28"/>
          <w:szCs w:val="28"/>
        </w:rPr>
        <w:t>.</w:t>
      </w:r>
    </w:p>
    <w:p w:rsidR="00966100" w:rsidRDefault="0020528F" w:rsidP="008A7AC4">
      <w:pPr>
        <w:jc w:val="both"/>
        <w:rPr>
          <w:sz w:val="28"/>
          <w:szCs w:val="28"/>
        </w:rPr>
      </w:pPr>
      <w:r>
        <w:rPr>
          <w:sz w:val="28"/>
          <w:szCs w:val="28"/>
        </w:rPr>
        <w:t xml:space="preserve">  </w:t>
      </w:r>
      <w:r w:rsidR="00DA2F10">
        <w:rPr>
          <w:sz w:val="28"/>
          <w:szCs w:val="28"/>
        </w:rPr>
        <w:t xml:space="preserve"> </w:t>
      </w:r>
      <w:r w:rsidR="002A60DC">
        <w:rPr>
          <w:sz w:val="28"/>
          <w:szCs w:val="28"/>
        </w:rPr>
        <w:t>1.</w:t>
      </w:r>
      <w:r w:rsidR="004E1F4C">
        <w:rPr>
          <w:sz w:val="28"/>
          <w:szCs w:val="28"/>
        </w:rPr>
        <w:t>4</w:t>
      </w:r>
      <w:r w:rsidR="002A60DC">
        <w:rPr>
          <w:sz w:val="28"/>
          <w:szCs w:val="28"/>
        </w:rPr>
        <w:t>.2.</w:t>
      </w:r>
      <w:r w:rsidR="00A60236">
        <w:rPr>
          <w:sz w:val="28"/>
          <w:szCs w:val="28"/>
        </w:rPr>
        <w:t xml:space="preserve"> </w:t>
      </w:r>
      <w:r w:rsidR="008A7AC4">
        <w:rPr>
          <w:sz w:val="28"/>
          <w:szCs w:val="28"/>
        </w:rPr>
        <w:t>С</w:t>
      </w:r>
      <w:r w:rsidR="00A60236">
        <w:rPr>
          <w:sz w:val="28"/>
          <w:szCs w:val="28"/>
        </w:rPr>
        <w:t xml:space="preserve">троку </w:t>
      </w:r>
      <w:r w:rsidR="008A7AC4">
        <w:rPr>
          <w:sz w:val="28"/>
          <w:szCs w:val="28"/>
        </w:rPr>
        <w:t>6 «Реализация  дополнительных общеобразовательных предпрофессиональных программ в области искусств(Фортепиано)</w:t>
      </w:r>
      <w:r w:rsidR="00A60236">
        <w:rPr>
          <w:sz w:val="28"/>
          <w:szCs w:val="28"/>
        </w:rPr>
        <w:t xml:space="preserve">» </w:t>
      </w:r>
      <w:r w:rsidR="002453F2">
        <w:rPr>
          <w:sz w:val="28"/>
          <w:szCs w:val="28"/>
        </w:rPr>
        <w:t>изложить в новой редакции: «</w:t>
      </w:r>
      <w:r w:rsidR="008A7AC4">
        <w:rPr>
          <w:sz w:val="28"/>
          <w:szCs w:val="28"/>
        </w:rPr>
        <w:t>Реализация  дополнительных предпрофессиональных программ в области искусств(Фортепиано)</w:t>
      </w:r>
      <w:r w:rsidR="002453F2">
        <w:rPr>
          <w:sz w:val="28"/>
          <w:szCs w:val="28"/>
        </w:rPr>
        <w:t>»</w:t>
      </w:r>
      <w:r w:rsidR="008A7AC4">
        <w:rPr>
          <w:sz w:val="28"/>
          <w:szCs w:val="28"/>
        </w:rPr>
        <w:t>.</w:t>
      </w:r>
    </w:p>
    <w:p w:rsidR="00AF083D" w:rsidRDefault="002453F2" w:rsidP="00AF083D">
      <w:pPr>
        <w:jc w:val="both"/>
        <w:rPr>
          <w:sz w:val="28"/>
          <w:szCs w:val="28"/>
        </w:rPr>
      </w:pPr>
      <w:r>
        <w:rPr>
          <w:sz w:val="28"/>
          <w:szCs w:val="28"/>
        </w:rPr>
        <w:t xml:space="preserve">  </w:t>
      </w:r>
      <w:r w:rsidR="00BF051D">
        <w:rPr>
          <w:sz w:val="28"/>
          <w:szCs w:val="28"/>
        </w:rPr>
        <w:t xml:space="preserve"> </w:t>
      </w:r>
      <w:r w:rsidR="00561A56">
        <w:rPr>
          <w:sz w:val="28"/>
          <w:szCs w:val="28"/>
        </w:rPr>
        <w:t>1.</w:t>
      </w:r>
      <w:bookmarkStart w:id="0" w:name="_GoBack"/>
      <w:bookmarkEnd w:id="0"/>
      <w:r w:rsidR="004E1F4C">
        <w:rPr>
          <w:sz w:val="28"/>
          <w:szCs w:val="28"/>
        </w:rPr>
        <w:t>5</w:t>
      </w:r>
      <w:r w:rsidR="00561A56">
        <w:rPr>
          <w:sz w:val="28"/>
          <w:szCs w:val="28"/>
        </w:rPr>
        <w:t>.</w:t>
      </w:r>
      <w:r w:rsidR="00BF051D">
        <w:rPr>
          <w:sz w:val="28"/>
          <w:szCs w:val="28"/>
        </w:rPr>
        <w:t xml:space="preserve"> </w:t>
      </w:r>
      <w:r w:rsidR="00F35A98">
        <w:rPr>
          <w:sz w:val="28"/>
          <w:szCs w:val="28"/>
        </w:rPr>
        <w:t xml:space="preserve"> </w:t>
      </w:r>
      <w:r w:rsidR="00BF051D">
        <w:rPr>
          <w:sz w:val="28"/>
          <w:szCs w:val="28"/>
        </w:rPr>
        <w:t>В подпрограмме 5. «Развитие дополнительного образования детей в области спорта» (далее Подпрограмма 5):</w:t>
      </w:r>
    </w:p>
    <w:p w:rsidR="00BF051D" w:rsidRDefault="00BF051D" w:rsidP="00AF083D">
      <w:pPr>
        <w:jc w:val="both"/>
        <w:rPr>
          <w:sz w:val="28"/>
          <w:szCs w:val="28"/>
        </w:rPr>
      </w:pPr>
      <w:r>
        <w:rPr>
          <w:sz w:val="28"/>
          <w:szCs w:val="28"/>
        </w:rPr>
        <w:t xml:space="preserve">   </w:t>
      </w:r>
      <w:r w:rsidR="00561A56">
        <w:rPr>
          <w:sz w:val="28"/>
          <w:szCs w:val="28"/>
        </w:rPr>
        <w:t>1.</w:t>
      </w:r>
      <w:r w:rsidR="004E1F4C">
        <w:rPr>
          <w:sz w:val="28"/>
          <w:szCs w:val="28"/>
        </w:rPr>
        <w:t>5</w:t>
      </w:r>
      <w:r w:rsidR="00561A56">
        <w:rPr>
          <w:sz w:val="28"/>
          <w:szCs w:val="28"/>
        </w:rPr>
        <w:t>.</w:t>
      </w:r>
      <w:r w:rsidR="002453F2">
        <w:rPr>
          <w:sz w:val="28"/>
          <w:szCs w:val="28"/>
        </w:rPr>
        <w:t>1</w:t>
      </w:r>
      <w:r w:rsidR="00561A56">
        <w:rPr>
          <w:sz w:val="28"/>
          <w:szCs w:val="28"/>
        </w:rPr>
        <w:t>.</w:t>
      </w:r>
      <w:r w:rsidR="00F35A98">
        <w:rPr>
          <w:sz w:val="28"/>
          <w:szCs w:val="28"/>
        </w:rPr>
        <w:t xml:space="preserve"> </w:t>
      </w:r>
      <w:r>
        <w:rPr>
          <w:sz w:val="28"/>
          <w:szCs w:val="28"/>
        </w:rPr>
        <w:t>Строку «Объёмы бюджетных ассигнований Подпрограммы за счет средств местного бюджета» изложить в новой редакции:</w:t>
      </w:r>
    </w:p>
    <w:p w:rsidR="00BF051D" w:rsidRDefault="00BF051D" w:rsidP="00AF083D">
      <w:pPr>
        <w:jc w:val="both"/>
        <w:rPr>
          <w:sz w:val="28"/>
          <w:szCs w:val="28"/>
        </w:rPr>
      </w:pPr>
      <w:r>
        <w:rPr>
          <w:sz w:val="28"/>
          <w:szCs w:val="28"/>
        </w:rPr>
        <w:t>«</w:t>
      </w:r>
    </w:p>
    <w:tbl>
      <w:tblPr>
        <w:tblW w:w="104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6491"/>
      </w:tblGrid>
      <w:tr w:rsidR="00BF051D" w:rsidRPr="00BF051D" w:rsidTr="0085534D">
        <w:trPr>
          <w:trHeight w:val="1260"/>
        </w:trPr>
        <w:tc>
          <w:tcPr>
            <w:tcW w:w="3991" w:type="dxa"/>
            <w:tcBorders>
              <w:top w:val="single" w:sz="4" w:space="0" w:color="auto"/>
              <w:left w:val="single" w:sz="4" w:space="0" w:color="auto"/>
              <w:bottom w:val="single" w:sz="4" w:space="0" w:color="auto"/>
              <w:right w:val="single" w:sz="4" w:space="0" w:color="auto"/>
            </w:tcBorders>
            <w:shd w:val="clear" w:color="auto" w:fill="auto"/>
          </w:tcPr>
          <w:p w:rsidR="00BF051D" w:rsidRPr="00671379" w:rsidRDefault="00BF051D" w:rsidP="00561A56">
            <w:pPr>
              <w:tabs>
                <w:tab w:val="left" w:pos="3038"/>
              </w:tabs>
            </w:pPr>
            <w:r w:rsidRPr="00BF051D">
              <w:t>Объемы бюджетных ассигнований программы за счет средств местного бюджета (в разбивке по подпрограммам)</w:t>
            </w:r>
          </w:p>
        </w:tc>
        <w:tc>
          <w:tcPr>
            <w:tcW w:w="6491" w:type="dxa"/>
            <w:tcBorders>
              <w:top w:val="single" w:sz="4" w:space="0" w:color="auto"/>
              <w:left w:val="single" w:sz="4" w:space="0" w:color="auto"/>
              <w:bottom w:val="single" w:sz="4" w:space="0" w:color="auto"/>
              <w:right w:val="single" w:sz="4" w:space="0" w:color="auto"/>
            </w:tcBorders>
            <w:shd w:val="clear" w:color="auto" w:fill="auto"/>
          </w:tcPr>
          <w:p w:rsidR="00BF051D" w:rsidRPr="00BF051D" w:rsidRDefault="00BF051D" w:rsidP="00BF051D">
            <w:pPr>
              <w:tabs>
                <w:tab w:val="left" w:pos="3038"/>
              </w:tabs>
            </w:pPr>
            <w:r w:rsidRPr="00BF051D">
              <w:t>Всего на реализацию программы-15 </w:t>
            </w:r>
            <w:r>
              <w:t>60</w:t>
            </w:r>
            <w:r w:rsidRPr="00BF051D">
              <w:t>4,8 тыс. руб.</w:t>
            </w:r>
            <w:r w:rsidRPr="00BF051D">
              <w:rPr>
                <w:b/>
              </w:rPr>
              <w:t xml:space="preserve"> </w:t>
            </w:r>
          </w:p>
          <w:p w:rsidR="00BF051D" w:rsidRPr="00BF051D" w:rsidRDefault="00BF051D" w:rsidP="00BF051D">
            <w:pPr>
              <w:tabs>
                <w:tab w:val="left" w:pos="3038"/>
              </w:tabs>
            </w:pPr>
            <w:r w:rsidRPr="00BF051D">
              <w:t xml:space="preserve">2018 г – </w:t>
            </w:r>
            <w:r>
              <w:t>5</w:t>
            </w:r>
            <w:r w:rsidRPr="00BF051D">
              <w:t> </w:t>
            </w:r>
            <w:r>
              <w:t>01</w:t>
            </w:r>
            <w:r w:rsidRPr="00BF051D">
              <w:t xml:space="preserve">3,5 тыс. руб. </w:t>
            </w:r>
          </w:p>
          <w:p w:rsidR="00BF051D" w:rsidRPr="00BF051D" w:rsidRDefault="00BF051D" w:rsidP="00BF051D">
            <w:pPr>
              <w:tabs>
                <w:tab w:val="left" w:pos="3038"/>
              </w:tabs>
            </w:pPr>
            <w:r w:rsidRPr="00BF051D">
              <w:t xml:space="preserve">2019 г – 5 253,5 тыс. руб.  </w:t>
            </w:r>
          </w:p>
          <w:p w:rsidR="00BF051D" w:rsidRPr="0085534D" w:rsidRDefault="00BF051D" w:rsidP="0085534D">
            <w:pPr>
              <w:tabs>
                <w:tab w:val="left" w:pos="3038"/>
              </w:tabs>
            </w:pPr>
            <w:r w:rsidRPr="00BF051D">
              <w:t>2020 г – 5 337,8</w:t>
            </w:r>
            <w:r w:rsidR="00671379">
              <w:t xml:space="preserve"> тыс. руб.</w:t>
            </w:r>
          </w:p>
        </w:tc>
      </w:tr>
    </w:tbl>
    <w:p w:rsidR="00BF051D" w:rsidRDefault="00BF051D" w:rsidP="00BF051D">
      <w:pPr>
        <w:jc w:val="right"/>
        <w:rPr>
          <w:sz w:val="28"/>
          <w:szCs w:val="28"/>
        </w:rPr>
      </w:pPr>
      <w:r>
        <w:rPr>
          <w:sz w:val="28"/>
          <w:szCs w:val="28"/>
        </w:rPr>
        <w:t>».</w:t>
      </w:r>
    </w:p>
    <w:p w:rsidR="0005369F" w:rsidRDefault="00671379" w:rsidP="0005369F">
      <w:pPr>
        <w:jc w:val="both"/>
        <w:rPr>
          <w:sz w:val="28"/>
          <w:szCs w:val="28"/>
        </w:rPr>
      </w:pPr>
      <w:r>
        <w:rPr>
          <w:sz w:val="28"/>
          <w:szCs w:val="28"/>
        </w:rPr>
        <w:t xml:space="preserve">   </w:t>
      </w:r>
      <w:r w:rsidR="00561A56">
        <w:rPr>
          <w:sz w:val="28"/>
          <w:szCs w:val="28"/>
        </w:rPr>
        <w:t>1.</w:t>
      </w:r>
      <w:r w:rsidR="004E1F4C">
        <w:rPr>
          <w:sz w:val="28"/>
          <w:szCs w:val="28"/>
        </w:rPr>
        <w:t>6.</w:t>
      </w:r>
      <w:r w:rsidR="00F35A98">
        <w:rPr>
          <w:sz w:val="28"/>
          <w:szCs w:val="28"/>
        </w:rPr>
        <w:t xml:space="preserve">  </w:t>
      </w:r>
      <w:r w:rsidR="002F513B">
        <w:rPr>
          <w:sz w:val="28"/>
          <w:szCs w:val="28"/>
        </w:rPr>
        <w:t>В Таблице 1. «Перечень основных мероприятий» п.5.6. подпрограммы муниципальной программы «Развитие дополнительного образования детей в области спорта»  изложить в новой редакции</w:t>
      </w:r>
      <w:r w:rsidR="0005369F">
        <w:rPr>
          <w:sz w:val="28"/>
          <w:szCs w:val="28"/>
        </w:rPr>
        <w:t>:</w:t>
      </w:r>
    </w:p>
    <w:p w:rsidR="00BF051D" w:rsidRDefault="002F513B" w:rsidP="0005369F">
      <w:pPr>
        <w:jc w:val="both"/>
        <w:rPr>
          <w:sz w:val="28"/>
          <w:szCs w:val="28"/>
        </w:rPr>
      </w:pPr>
      <w:r>
        <w:rPr>
          <w:sz w:val="28"/>
          <w:szCs w:val="28"/>
        </w:rPr>
        <w:t>«</w:t>
      </w:r>
    </w:p>
    <w:tbl>
      <w:tblPr>
        <w:tblpPr w:leftFromText="180" w:rightFromText="180" w:vertAnchor="text" w:horzAnchor="margin" w:tblpXSpec="center" w:tblpY="542"/>
        <w:tblW w:w="105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9"/>
        <w:gridCol w:w="1294"/>
        <w:gridCol w:w="820"/>
        <w:gridCol w:w="1139"/>
        <w:gridCol w:w="974"/>
        <w:gridCol w:w="1021"/>
        <w:gridCol w:w="986"/>
        <w:gridCol w:w="1095"/>
      </w:tblGrid>
      <w:tr w:rsidR="002F513B" w:rsidRPr="00F26E2A" w:rsidTr="0005369F">
        <w:trPr>
          <w:cantSplit/>
          <w:trHeight w:val="1013"/>
        </w:trPr>
        <w:tc>
          <w:tcPr>
            <w:tcW w:w="3209" w:type="dxa"/>
            <w:tcBorders>
              <w:top w:val="single" w:sz="4" w:space="0" w:color="auto"/>
              <w:left w:val="single" w:sz="4" w:space="0" w:color="auto"/>
              <w:bottom w:val="single" w:sz="4" w:space="0" w:color="auto"/>
              <w:right w:val="single" w:sz="4" w:space="0" w:color="auto"/>
            </w:tcBorders>
          </w:tcPr>
          <w:p w:rsidR="002F513B" w:rsidRPr="00F26E2A" w:rsidRDefault="002F513B" w:rsidP="0005369F">
            <w:pPr>
              <w:tabs>
                <w:tab w:val="left" w:pos="3038"/>
              </w:tabs>
              <w:spacing w:after="200"/>
              <w:contextualSpacing/>
              <w:rPr>
                <w:sz w:val="20"/>
                <w:szCs w:val="20"/>
              </w:rPr>
            </w:pPr>
            <w:r w:rsidRPr="00F26E2A">
              <w:rPr>
                <w:sz w:val="20"/>
                <w:szCs w:val="20"/>
              </w:rPr>
              <w:lastRenderedPageBreak/>
              <w:t>5.6. Обеспечение деятельности МБУ ДО «ДЮСШ «Арефино»</w:t>
            </w:r>
          </w:p>
        </w:tc>
        <w:tc>
          <w:tcPr>
            <w:tcW w:w="1294" w:type="dxa"/>
            <w:tcBorders>
              <w:top w:val="single" w:sz="4" w:space="0" w:color="auto"/>
              <w:left w:val="single" w:sz="4" w:space="0" w:color="auto"/>
              <w:bottom w:val="single" w:sz="4" w:space="0" w:color="auto"/>
              <w:right w:val="single" w:sz="4" w:space="0" w:color="auto"/>
            </w:tcBorders>
          </w:tcPr>
          <w:p w:rsidR="002F513B" w:rsidRPr="00F26E2A" w:rsidRDefault="002F513B" w:rsidP="0005369F">
            <w:pPr>
              <w:tabs>
                <w:tab w:val="left" w:pos="3038"/>
              </w:tabs>
              <w:contextualSpacing/>
              <w:rPr>
                <w:sz w:val="20"/>
                <w:szCs w:val="20"/>
              </w:rPr>
            </w:pPr>
            <w:r w:rsidRPr="00F26E2A">
              <w:rPr>
                <w:sz w:val="20"/>
                <w:szCs w:val="20"/>
              </w:rPr>
              <w:t>Прочие расходы</w:t>
            </w:r>
          </w:p>
        </w:tc>
        <w:tc>
          <w:tcPr>
            <w:tcW w:w="820" w:type="dxa"/>
            <w:tcBorders>
              <w:top w:val="single" w:sz="4" w:space="0" w:color="auto"/>
              <w:left w:val="single" w:sz="4" w:space="0" w:color="auto"/>
              <w:bottom w:val="single" w:sz="4" w:space="0" w:color="auto"/>
              <w:right w:val="single" w:sz="4" w:space="0" w:color="auto"/>
            </w:tcBorders>
          </w:tcPr>
          <w:p w:rsidR="002F513B" w:rsidRPr="00F26E2A" w:rsidRDefault="002F513B" w:rsidP="0005369F">
            <w:pPr>
              <w:spacing w:after="200"/>
              <w:contextualSpacing/>
              <w:rPr>
                <w:sz w:val="20"/>
                <w:szCs w:val="20"/>
              </w:rPr>
            </w:pPr>
            <w:r w:rsidRPr="00F26E2A">
              <w:rPr>
                <w:sz w:val="20"/>
                <w:szCs w:val="20"/>
              </w:rPr>
              <w:t>2018-2020</w:t>
            </w:r>
          </w:p>
        </w:tc>
        <w:tc>
          <w:tcPr>
            <w:tcW w:w="1139" w:type="dxa"/>
            <w:tcBorders>
              <w:top w:val="single" w:sz="4" w:space="0" w:color="auto"/>
              <w:left w:val="single" w:sz="4" w:space="0" w:color="auto"/>
              <w:bottom w:val="single" w:sz="4" w:space="0" w:color="auto"/>
              <w:right w:val="single" w:sz="4" w:space="0" w:color="auto"/>
            </w:tcBorders>
          </w:tcPr>
          <w:p w:rsidR="002F513B" w:rsidRPr="00F26E2A" w:rsidRDefault="002F513B" w:rsidP="0005369F">
            <w:pPr>
              <w:tabs>
                <w:tab w:val="left" w:pos="3038"/>
              </w:tabs>
              <w:spacing w:after="200"/>
              <w:contextualSpacing/>
              <w:rPr>
                <w:sz w:val="20"/>
                <w:szCs w:val="20"/>
              </w:rPr>
            </w:pPr>
            <w:r w:rsidRPr="00F26E2A">
              <w:rPr>
                <w:sz w:val="20"/>
                <w:szCs w:val="20"/>
              </w:rPr>
              <w:t>МБУ ДО «ДЮСШ «Арефино»</w:t>
            </w:r>
          </w:p>
        </w:tc>
        <w:tc>
          <w:tcPr>
            <w:tcW w:w="974" w:type="dxa"/>
            <w:tcBorders>
              <w:top w:val="single" w:sz="4" w:space="0" w:color="auto"/>
              <w:left w:val="single" w:sz="4" w:space="0" w:color="auto"/>
              <w:bottom w:val="single" w:sz="4" w:space="0" w:color="auto"/>
              <w:right w:val="single" w:sz="4" w:space="0" w:color="auto"/>
            </w:tcBorders>
          </w:tcPr>
          <w:p w:rsidR="002F513B" w:rsidRPr="00F26E2A" w:rsidRDefault="002F513B" w:rsidP="0005369F">
            <w:pPr>
              <w:contextualSpacing/>
              <w:jc w:val="center"/>
              <w:rPr>
                <w:sz w:val="20"/>
                <w:szCs w:val="20"/>
                <w:highlight w:val="yellow"/>
              </w:rPr>
            </w:pPr>
            <w:r w:rsidRPr="00F26E2A">
              <w:rPr>
                <w:sz w:val="20"/>
                <w:szCs w:val="20"/>
              </w:rPr>
              <w:t>4 </w:t>
            </w:r>
            <w:r>
              <w:rPr>
                <w:sz w:val="20"/>
                <w:szCs w:val="20"/>
              </w:rPr>
              <w:t>71</w:t>
            </w:r>
            <w:r w:rsidRPr="00F26E2A">
              <w:rPr>
                <w:sz w:val="20"/>
                <w:szCs w:val="20"/>
              </w:rPr>
              <w:t>8,0</w:t>
            </w:r>
          </w:p>
        </w:tc>
        <w:tc>
          <w:tcPr>
            <w:tcW w:w="1021" w:type="dxa"/>
            <w:tcBorders>
              <w:top w:val="single" w:sz="4" w:space="0" w:color="auto"/>
              <w:left w:val="single" w:sz="4" w:space="0" w:color="auto"/>
              <w:bottom w:val="single" w:sz="4" w:space="0" w:color="auto"/>
              <w:right w:val="single" w:sz="4" w:space="0" w:color="auto"/>
            </w:tcBorders>
          </w:tcPr>
          <w:p w:rsidR="002F513B" w:rsidRPr="00F26E2A" w:rsidRDefault="002F513B" w:rsidP="0005369F">
            <w:pPr>
              <w:contextualSpacing/>
              <w:jc w:val="center"/>
              <w:rPr>
                <w:bCs/>
                <w:sz w:val="20"/>
                <w:szCs w:val="20"/>
              </w:rPr>
            </w:pPr>
            <w:r w:rsidRPr="00F26E2A">
              <w:rPr>
                <w:bCs/>
                <w:sz w:val="20"/>
                <w:szCs w:val="20"/>
              </w:rPr>
              <w:t>4 868,5</w:t>
            </w:r>
          </w:p>
        </w:tc>
        <w:tc>
          <w:tcPr>
            <w:tcW w:w="986" w:type="dxa"/>
            <w:tcBorders>
              <w:top w:val="single" w:sz="4" w:space="0" w:color="auto"/>
              <w:left w:val="single" w:sz="4" w:space="0" w:color="auto"/>
              <w:bottom w:val="single" w:sz="4" w:space="0" w:color="auto"/>
              <w:right w:val="single" w:sz="4" w:space="0" w:color="auto"/>
            </w:tcBorders>
          </w:tcPr>
          <w:p w:rsidR="002F513B" w:rsidRPr="00F26E2A" w:rsidRDefault="002F513B" w:rsidP="0005369F">
            <w:pPr>
              <w:contextualSpacing/>
              <w:jc w:val="center"/>
              <w:rPr>
                <w:sz w:val="20"/>
                <w:szCs w:val="20"/>
                <w:highlight w:val="yellow"/>
              </w:rPr>
            </w:pPr>
            <w:r w:rsidRPr="00F26E2A">
              <w:rPr>
                <w:sz w:val="20"/>
                <w:szCs w:val="20"/>
              </w:rPr>
              <w:t>4 927,8</w:t>
            </w:r>
          </w:p>
        </w:tc>
        <w:tc>
          <w:tcPr>
            <w:tcW w:w="1095" w:type="dxa"/>
            <w:tcBorders>
              <w:top w:val="single" w:sz="4" w:space="0" w:color="auto"/>
              <w:left w:val="single" w:sz="4" w:space="0" w:color="auto"/>
              <w:bottom w:val="single" w:sz="4" w:space="0" w:color="auto"/>
              <w:right w:val="single" w:sz="4" w:space="0" w:color="auto"/>
            </w:tcBorders>
          </w:tcPr>
          <w:p w:rsidR="002F513B" w:rsidRPr="00F26E2A" w:rsidRDefault="002F513B" w:rsidP="0005369F">
            <w:pPr>
              <w:contextualSpacing/>
              <w:jc w:val="center"/>
              <w:rPr>
                <w:sz w:val="20"/>
                <w:szCs w:val="20"/>
                <w:highlight w:val="yellow"/>
              </w:rPr>
            </w:pPr>
            <w:r w:rsidRPr="00F26E2A">
              <w:rPr>
                <w:sz w:val="20"/>
                <w:szCs w:val="20"/>
              </w:rPr>
              <w:t>14 </w:t>
            </w:r>
            <w:r>
              <w:rPr>
                <w:sz w:val="20"/>
                <w:szCs w:val="20"/>
              </w:rPr>
              <w:t>51</w:t>
            </w:r>
            <w:r w:rsidRPr="00F26E2A">
              <w:rPr>
                <w:sz w:val="20"/>
                <w:szCs w:val="20"/>
              </w:rPr>
              <w:t>4,3</w:t>
            </w:r>
          </w:p>
        </w:tc>
      </w:tr>
    </w:tbl>
    <w:p w:rsidR="002F513B" w:rsidRPr="002F513B" w:rsidRDefault="002F513B" w:rsidP="002F513B">
      <w:pPr>
        <w:rPr>
          <w:sz w:val="28"/>
          <w:szCs w:val="28"/>
        </w:rPr>
      </w:pPr>
    </w:p>
    <w:p w:rsidR="002F513B" w:rsidRDefault="002F513B" w:rsidP="002F513B">
      <w:pPr>
        <w:jc w:val="right"/>
        <w:rPr>
          <w:sz w:val="28"/>
          <w:szCs w:val="28"/>
        </w:rPr>
      </w:pPr>
    </w:p>
    <w:p w:rsidR="00E76ABC" w:rsidRDefault="00E76ABC" w:rsidP="00E76ABC">
      <w:pPr>
        <w:jc w:val="right"/>
        <w:rPr>
          <w:sz w:val="28"/>
          <w:szCs w:val="28"/>
        </w:rPr>
      </w:pPr>
      <w:r>
        <w:rPr>
          <w:sz w:val="28"/>
          <w:szCs w:val="28"/>
        </w:rPr>
        <w:t>».</w:t>
      </w:r>
      <w:r w:rsidR="002F513B">
        <w:rPr>
          <w:sz w:val="28"/>
          <w:szCs w:val="28"/>
        </w:rPr>
        <w:t xml:space="preserve">     </w:t>
      </w:r>
    </w:p>
    <w:p w:rsidR="002F513B" w:rsidRDefault="00220A93" w:rsidP="002F513B">
      <w:pPr>
        <w:jc w:val="both"/>
        <w:rPr>
          <w:sz w:val="28"/>
          <w:szCs w:val="28"/>
        </w:rPr>
      </w:pPr>
      <w:r>
        <w:rPr>
          <w:sz w:val="28"/>
          <w:szCs w:val="28"/>
        </w:rPr>
        <w:t xml:space="preserve">   -</w:t>
      </w:r>
      <w:r w:rsidR="002F513B">
        <w:rPr>
          <w:sz w:val="28"/>
          <w:szCs w:val="28"/>
        </w:rPr>
        <w:t>В строке «Итого» цифры «4 853,5» заменить цифрами «5 013,5», цифры «15 444,8» заменить цифрами «15 604,8».</w:t>
      </w:r>
    </w:p>
    <w:p w:rsidR="002F513B" w:rsidRPr="002F513B" w:rsidRDefault="002F513B" w:rsidP="0005369F">
      <w:pPr>
        <w:jc w:val="both"/>
        <w:rPr>
          <w:sz w:val="28"/>
          <w:szCs w:val="28"/>
        </w:rPr>
      </w:pPr>
      <w:r>
        <w:rPr>
          <w:sz w:val="28"/>
          <w:szCs w:val="28"/>
        </w:rPr>
        <w:t xml:space="preserve">     </w:t>
      </w:r>
      <w:r w:rsidR="00561A56">
        <w:rPr>
          <w:sz w:val="28"/>
          <w:szCs w:val="28"/>
        </w:rPr>
        <w:t>1.</w:t>
      </w:r>
      <w:r w:rsidR="00220A93">
        <w:rPr>
          <w:sz w:val="28"/>
          <w:szCs w:val="28"/>
        </w:rPr>
        <w:t>6</w:t>
      </w:r>
      <w:r w:rsidR="00561A56">
        <w:rPr>
          <w:sz w:val="28"/>
          <w:szCs w:val="28"/>
        </w:rPr>
        <w:t>.</w:t>
      </w:r>
      <w:r w:rsidR="00220A93">
        <w:rPr>
          <w:sz w:val="28"/>
          <w:szCs w:val="28"/>
        </w:rPr>
        <w:t xml:space="preserve"> </w:t>
      </w:r>
      <w:r>
        <w:rPr>
          <w:sz w:val="28"/>
          <w:szCs w:val="28"/>
        </w:rPr>
        <w:t xml:space="preserve">Таблицу 3. «Прогноз сводных показателей муниципальных заданий на оказание муниципальных услуг </w:t>
      </w:r>
      <w:r w:rsidR="0005369F">
        <w:rPr>
          <w:sz w:val="28"/>
          <w:szCs w:val="28"/>
        </w:rPr>
        <w:t>(</w:t>
      </w:r>
      <w:r>
        <w:rPr>
          <w:sz w:val="28"/>
          <w:szCs w:val="28"/>
        </w:rPr>
        <w:t>работ) муниципальными учреждениями по муниципальной программе» изложить в следующей редакции</w:t>
      </w:r>
      <w:r w:rsidR="0005369F">
        <w:rPr>
          <w:sz w:val="28"/>
          <w:szCs w:val="28"/>
        </w:rPr>
        <w:t>:</w:t>
      </w:r>
    </w:p>
    <w:p w:rsidR="0005369F" w:rsidRDefault="0005369F" w:rsidP="0005369F">
      <w:pPr>
        <w:jc w:val="both"/>
        <w:rPr>
          <w:sz w:val="28"/>
          <w:szCs w:val="28"/>
        </w:rPr>
      </w:pPr>
      <w:r>
        <w:rPr>
          <w:sz w:val="28"/>
          <w:szCs w:val="28"/>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9"/>
        <w:gridCol w:w="1104"/>
        <w:gridCol w:w="1082"/>
        <w:gridCol w:w="1276"/>
        <w:gridCol w:w="1276"/>
        <w:gridCol w:w="1417"/>
        <w:gridCol w:w="1134"/>
      </w:tblGrid>
      <w:tr w:rsidR="0005369F" w:rsidRPr="00DA2F10" w:rsidTr="0005369F">
        <w:trPr>
          <w:trHeight w:val="141"/>
        </w:trPr>
        <w:tc>
          <w:tcPr>
            <w:tcW w:w="3059" w:type="dxa"/>
            <w:shd w:val="clear" w:color="auto" w:fill="auto"/>
          </w:tcPr>
          <w:p w:rsidR="0005369F" w:rsidRPr="00DA2F10" w:rsidRDefault="0005369F" w:rsidP="0005369F">
            <w:pPr>
              <w:rPr>
                <w:b/>
                <w:sz w:val="20"/>
                <w:szCs w:val="20"/>
              </w:rPr>
            </w:pPr>
            <w:r w:rsidRPr="00DA2F10">
              <w:rPr>
                <w:b/>
                <w:sz w:val="20"/>
                <w:szCs w:val="20"/>
              </w:rPr>
              <w:t>Подпрограмма 5: «Развитие дополнительного образования детей в области спорта»</w:t>
            </w:r>
          </w:p>
        </w:tc>
        <w:tc>
          <w:tcPr>
            <w:tcW w:w="1104" w:type="dxa"/>
            <w:shd w:val="clear" w:color="auto" w:fill="auto"/>
          </w:tcPr>
          <w:p w:rsidR="0005369F" w:rsidRPr="00DA2F10" w:rsidRDefault="0005369F" w:rsidP="0005369F">
            <w:pPr>
              <w:jc w:val="center"/>
              <w:rPr>
                <w:b/>
                <w:sz w:val="20"/>
                <w:szCs w:val="20"/>
              </w:rPr>
            </w:pPr>
            <w:r w:rsidRPr="00DA2F10">
              <w:rPr>
                <w:b/>
                <w:sz w:val="20"/>
                <w:szCs w:val="20"/>
              </w:rPr>
              <w:t>1 800</w:t>
            </w:r>
          </w:p>
        </w:tc>
        <w:tc>
          <w:tcPr>
            <w:tcW w:w="1082" w:type="dxa"/>
            <w:shd w:val="clear" w:color="auto" w:fill="auto"/>
          </w:tcPr>
          <w:p w:rsidR="0005369F" w:rsidRPr="00DA2F10" w:rsidRDefault="0005369F" w:rsidP="0005369F">
            <w:pPr>
              <w:jc w:val="center"/>
              <w:rPr>
                <w:b/>
                <w:sz w:val="20"/>
                <w:szCs w:val="20"/>
              </w:rPr>
            </w:pPr>
            <w:r w:rsidRPr="00DA2F10">
              <w:rPr>
                <w:b/>
                <w:sz w:val="20"/>
                <w:szCs w:val="20"/>
              </w:rPr>
              <w:t>1 900</w:t>
            </w:r>
          </w:p>
        </w:tc>
        <w:tc>
          <w:tcPr>
            <w:tcW w:w="1276" w:type="dxa"/>
            <w:shd w:val="clear" w:color="auto" w:fill="auto"/>
          </w:tcPr>
          <w:p w:rsidR="0005369F" w:rsidRPr="00DA2F10" w:rsidRDefault="0005369F" w:rsidP="0005369F">
            <w:pPr>
              <w:jc w:val="center"/>
              <w:rPr>
                <w:b/>
                <w:sz w:val="20"/>
                <w:szCs w:val="20"/>
              </w:rPr>
            </w:pPr>
            <w:r w:rsidRPr="00DA2F10">
              <w:rPr>
                <w:b/>
                <w:sz w:val="20"/>
                <w:szCs w:val="20"/>
              </w:rPr>
              <w:t>2 300</w:t>
            </w:r>
          </w:p>
        </w:tc>
        <w:tc>
          <w:tcPr>
            <w:tcW w:w="1276" w:type="dxa"/>
            <w:shd w:val="clear" w:color="auto" w:fill="auto"/>
          </w:tcPr>
          <w:p w:rsidR="0005369F" w:rsidRPr="00DA2F10" w:rsidRDefault="0005369F" w:rsidP="0005369F">
            <w:pPr>
              <w:jc w:val="center"/>
              <w:rPr>
                <w:b/>
                <w:sz w:val="20"/>
                <w:szCs w:val="20"/>
              </w:rPr>
            </w:pPr>
            <w:r>
              <w:rPr>
                <w:b/>
                <w:sz w:val="20"/>
                <w:szCs w:val="20"/>
              </w:rPr>
              <w:t>5 013</w:t>
            </w:r>
            <w:r w:rsidRPr="00DA2F10">
              <w:rPr>
                <w:b/>
                <w:sz w:val="20"/>
                <w:szCs w:val="20"/>
              </w:rPr>
              <w:t>,5</w:t>
            </w:r>
          </w:p>
        </w:tc>
        <w:tc>
          <w:tcPr>
            <w:tcW w:w="1417" w:type="dxa"/>
            <w:shd w:val="clear" w:color="auto" w:fill="auto"/>
          </w:tcPr>
          <w:p w:rsidR="0005369F" w:rsidRPr="00DA2F10" w:rsidRDefault="0005369F" w:rsidP="0005369F">
            <w:pPr>
              <w:jc w:val="center"/>
              <w:rPr>
                <w:b/>
                <w:sz w:val="20"/>
                <w:szCs w:val="20"/>
              </w:rPr>
            </w:pPr>
            <w:r w:rsidRPr="00DA2F10">
              <w:rPr>
                <w:b/>
                <w:sz w:val="20"/>
                <w:szCs w:val="20"/>
              </w:rPr>
              <w:t>5 253,5</w:t>
            </w:r>
          </w:p>
        </w:tc>
        <w:tc>
          <w:tcPr>
            <w:tcW w:w="1134" w:type="dxa"/>
            <w:shd w:val="clear" w:color="auto" w:fill="auto"/>
          </w:tcPr>
          <w:p w:rsidR="0005369F" w:rsidRPr="00DA2F10" w:rsidRDefault="0005369F" w:rsidP="0005369F">
            <w:pPr>
              <w:jc w:val="center"/>
              <w:rPr>
                <w:b/>
                <w:sz w:val="20"/>
                <w:szCs w:val="20"/>
              </w:rPr>
            </w:pPr>
            <w:r w:rsidRPr="00DA2F10">
              <w:rPr>
                <w:b/>
                <w:sz w:val="20"/>
                <w:szCs w:val="20"/>
              </w:rPr>
              <w:t>5 337,8</w:t>
            </w:r>
          </w:p>
        </w:tc>
      </w:tr>
      <w:tr w:rsidR="0005369F" w:rsidRPr="00DA2F10" w:rsidTr="0005369F">
        <w:trPr>
          <w:trHeight w:val="141"/>
        </w:trPr>
        <w:tc>
          <w:tcPr>
            <w:tcW w:w="3059" w:type="dxa"/>
            <w:shd w:val="clear" w:color="auto" w:fill="auto"/>
          </w:tcPr>
          <w:p w:rsidR="0005369F" w:rsidRPr="00DA2F10" w:rsidRDefault="0005369F" w:rsidP="0005369F">
            <w:pPr>
              <w:widowControl w:val="0"/>
              <w:autoSpaceDE w:val="0"/>
              <w:autoSpaceDN w:val="0"/>
              <w:adjustRightInd w:val="0"/>
              <w:rPr>
                <w:sz w:val="20"/>
                <w:szCs w:val="20"/>
              </w:rPr>
            </w:pPr>
            <w:r w:rsidRPr="00DA2F10">
              <w:rPr>
                <w:color w:val="000000"/>
                <w:sz w:val="20"/>
                <w:szCs w:val="20"/>
              </w:rPr>
              <w:t xml:space="preserve">Проведение занятий физкультурно-спортивной направленности по месту проживания граждан </w:t>
            </w:r>
          </w:p>
        </w:tc>
        <w:tc>
          <w:tcPr>
            <w:tcW w:w="1104" w:type="dxa"/>
            <w:shd w:val="clear" w:color="auto" w:fill="auto"/>
          </w:tcPr>
          <w:p w:rsidR="0005369F" w:rsidRPr="00DA2F10" w:rsidRDefault="0005369F" w:rsidP="0005369F">
            <w:pPr>
              <w:jc w:val="center"/>
              <w:rPr>
                <w:sz w:val="20"/>
                <w:szCs w:val="20"/>
              </w:rPr>
            </w:pPr>
            <w:r w:rsidRPr="00DA2F10">
              <w:rPr>
                <w:sz w:val="20"/>
                <w:szCs w:val="20"/>
              </w:rPr>
              <w:t>1 800</w:t>
            </w:r>
          </w:p>
        </w:tc>
        <w:tc>
          <w:tcPr>
            <w:tcW w:w="1082" w:type="dxa"/>
            <w:shd w:val="clear" w:color="auto" w:fill="auto"/>
          </w:tcPr>
          <w:p w:rsidR="0005369F" w:rsidRPr="00DA2F10" w:rsidRDefault="0005369F" w:rsidP="0005369F">
            <w:pPr>
              <w:jc w:val="center"/>
              <w:rPr>
                <w:sz w:val="20"/>
                <w:szCs w:val="20"/>
              </w:rPr>
            </w:pPr>
            <w:r w:rsidRPr="00DA2F10">
              <w:rPr>
                <w:sz w:val="20"/>
                <w:szCs w:val="20"/>
              </w:rPr>
              <w:t>1 900</w:t>
            </w:r>
          </w:p>
        </w:tc>
        <w:tc>
          <w:tcPr>
            <w:tcW w:w="1276" w:type="dxa"/>
            <w:shd w:val="clear" w:color="auto" w:fill="auto"/>
          </w:tcPr>
          <w:p w:rsidR="0005369F" w:rsidRPr="00DA2F10" w:rsidRDefault="0005369F" w:rsidP="0005369F">
            <w:pPr>
              <w:jc w:val="center"/>
              <w:rPr>
                <w:sz w:val="20"/>
                <w:szCs w:val="20"/>
              </w:rPr>
            </w:pPr>
            <w:r w:rsidRPr="00DA2F10">
              <w:rPr>
                <w:sz w:val="20"/>
                <w:szCs w:val="20"/>
              </w:rPr>
              <w:t>2 300</w:t>
            </w:r>
          </w:p>
        </w:tc>
        <w:tc>
          <w:tcPr>
            <w:tcW w:w="1276" w:type="dxa"/>
            <w:shd w:val="clear" w:color="auto" w:fill="auto"/>
          </w:tcPr>
          <w:p w:rsidR="0005369F" w:rsidRPr="00DA2F10" w:rsidRDefault="0005369F" w:rsidP="0005369F">
            <w:pPr>
              <w:jc w:val="center"/>
              <w:rPr>
                <w:sz w:val="20"/>
                <w:szCs w:val="20"/>
              </w:rPr>
            </w:pPr>
            <w:r>
              <w:rPr>
                <w:sz w:val="20"/>
                <w:szCs w:val="20"/>
              </w:rPr>
              <w:t>5 01</w:t>
            </w:r>
            <w:r w:rsidRPr="00DA2F10">
              <w:rPr>
                <w:sz w:val="20"/>
                <w:szCs w:val="20"/>
              </w:rPr>
              <w:t>3,5</w:t>
            </w:r>
          </w:p>
        </w:tc>
        <w:tc>
          <w:tcPr>
            <w:tcW w:w="1417" w:type="dxa"/>
            <w:shd w:val="clear" w:color="auto" w:fill="auto"/>
          </w:tcPr>
          <w:p w:rsidR="0005369F" w:rsidRPr="00DA2F10" w:rsidRDefault="0005369F" w:rsidP="0005369F">
            <w:pPr>
              <w:jc w:val="center"/>
              <w:rPr>
                <w:sz w:val="20"/>
                <w:szCs w:val="20"/>
              </w:rPr>
            </w:pPr>
            <w:r w:rsidRPr="00DA2F10">
              <w:rPr>
                <w:sz w:val="20"/>
                <w:szCs w:val="20"/>
              </w:rPr>
              <w:t>5 253,5</w:t>
            </w:r>
          </w:p>
        </w:tc>
        <w:tc>
          <w:tcPr>
            <w:tcW w:w="1134" w:type="dxa"/>
            <w:shd w:val="clear" w:color="auto" w:fill="auto"/>
          </w:tcPr>
          <w:p w:rsidR="0005369F" w:rsidRPr="00DA2F10" w:rsidRDefault="0005369F" w:rsidP="0005369F">
            <w:pPr>
              <w:jc w:val="center"/>
              <w:rPr>
                <w:sz w:val="20"/>
                <w:szCs w:val="20"/>
              </w:rPr>
            </w:pPr>
            <w:r w:rsidRPr="00DA2F10">
              <w:rPr>
                <w:sz w:val="20"/>
                <w:szCs w:val="20"/>
              </w:rPr>
              <w:t>5 337,8</w:t>
            </w:r>
          </w:p>
        </w:tc>
      </w:tr>
    </w:tbl>
    <w:p w:rsidR="0005369F" w:rsidRPr="00966100" w:rsidRDefault="0005369F" w:rsidP="0005369F">
      <w:pPr>
        <w:jc w:val="right"/>
        <w:rPr>
          <w:sz w:val="28"/>
          <w:szCs w:val="28"/>
        </w:rPr>
      </w:pPr>
      <w:r>
        <w:rPr>
          <w:sz w:val="28"/>
          <w:szCs w:val="28"/>
        </w:rPr>
        <w:t xml:space="preserve">     ».</w:t>
      </w:r>
    </w:p>
    <w:p w:rsidR="002F513B" w:rsidRDefault="0005369F" w:rsidP="0005369F">
      <w:pPr>
        <w:jc w:val="both"/>
        <w:rPr>
          <w:sz w:val="28"/>
          <w:szCs w:val="28"/>
        </w:rPr>
      </w:pPr>
      <w:r>
        <w:rPr>
          <w:sz w:val="28"/>
          <w:szCs w:val="28"/>
        </w:rPr>
        <w:t xml:space="preserve">    </w:t>
      </w:r>
      <w:r w:rsidR="00561A56">
        <w:rPr>
          <w:sz w:val="28"/>
          <w:szCs w:val="28"/>
        </w:rPr>
        <w:t>1.</w:t>
      </w:r>
      <w:r w:rsidR="003E33C0">
        <w:rPr>
          <w:sz w:val="28"/>
          <w:szCs w:val="28"/>
        </w:rPr>
        <w:t>6.1</w:t>
      </w:r>
      <w:r w:rsidR="00F35A98">
        <w:rPr>
          <w:sz w:val="28"/>
          <w:szCs w:val="28"/>
        </w:rPr>
        <w:t xml:space="preserve">  </w:t>
      </w:r>
      <w:r>
        <w:rPr>
          <w:sz w:val="28"/>
          <w:szCs w:val="28"/>
        </w:rPr>
        <w:t>В абзаце 1 «Ресурсное обеспечение Подпрограммы» цифры «15 444,8» заменить на цифры «15 604,8».</w:t>
      </w:r>
    </w:p>
    <w:p w:rsidR="0005369F" w:rsidRDefault="0005369F" w:rsidP="0005369F">
      <w:pPr>
        <w:jc w:val="both"/>
        <w:rPr>
          <w:sz w:val="28"/>
          <w:szCs w:val="28"/>
        </w:rPr>
      </w:pPr>
      <w:r>
        <w:rPr>
          <w:sz w:val="28"/>
          <w:szCs w:val="28"/>
        </w:rPr>
        <w:t xml:space="preserve">    </w:t>
      </w:r>
      <w:r w:rsidR="00561A56">
        <w:rPr>
          <w:sz w:val="28"/>
          <w:szCs w:val="28"/>
        </w:rPr>
        <w:t>1.</w:t>
      </w:r>
      <w:r w:rsidR="003E33C0">
        <w:rPr>
          <w:sz w:val="28"/>
          <w:szCs w:val="28"/>
        </w:rPr>
        <w:t>7</w:t>
      </w:r>
      <w:r w:rsidR="00561A56">
        <w:rPr>
          <w:sz w:val="28"/>
          <w:szCs w:val="28"/>
        </w:rPr>
        <w:t xml:space="preserve"> </w:t>
      </w:r>
      <w:r w:rsidR="00F35A98">
        <w:rPr>
          <w:sz w:val="28"/>
          <w:szCs w:val="28"/>
        </w:rPr>
        <w:t xml:space="preserve"> </w:t>
      </w:r>
      <w:r>
        <w:rPr>
          <w:sz w:val="28"/>
          <w:szCs w:val="28"/>
        </w:rPr>
        <w:t>В подпрограмме 6. «Обеспечение реализации муниципальной программы на 2018-2020 гг.» (далее Подпрограмма 6):</w:t>
      </w:r>
    </w:p>
    <w:p w:rsidR="0005369F" w:rsidRDefault="0005369F" w:rsidP="0005369F">
      <w:pPr>
        <w:jc w:val="both"/>
        <w:rPr>
          <w:sz w:val="28"/>
          <w:szCs w:val="28"/>
        </w:rPr>
      </w:pPr>
      <w:r>
        <w:rPr>
          <w:sz w:val="28"/>
          <w:szCs w:val="28"/>
        </w:rPr>
        <w:t xml:space="preserve">   </w:t>
      </w:r>
      <w:r w:rsidR="00561A56">
        <w:rPr>
          <w:sz w:val="28"/>
          <w:szCs w:val="28"/>
        </w:rPr>
        <w:t>1.</w:t>
      </w:r>
      <w:r w:rsidR="003E33C0">
        <w:rPr>
          <w:sz w:val="28"/>
          <w:szCs w:val="28"/>
        </w:rPr>
        <w:t>7</w:t>
      </w:r>
      <w:r w:rsidR="00561A56">
        <w:rPr>
          <w:sz w:val="28"/>
          <w:szCs w:val="28"/>
        </w:rPr>
        <w:t xml:space="preserve">.1. </w:t>
      </w:r>
      <w:r>
        <w:rPr>
          <w:sz w:val="28"/>
          <w:szCs w:val="28"/>
        </w:rPr>
        <w:t xml:space="preserve">Строку «Объёмы бюджетных ассигнований Подпрограммы за счет средств местного бюджета» изложить в </w:t>
      </w:r>
      <w:r w:rsidR="00220A93">
        <w:rPr>
          <w:sz w:val="28"/>
          <w:szCs w:val="28"/>
        </w:rPr>
        <w:t xml:space="preserve">следующей </w:t>
      </w:r>
      <w:r>
        <w:rPr>
          <w:sz w:val="28"/>
          <w:szCs w:val="28"/>
        </w:rPr>
        <w:t>редакции:</w:t>
      </w:r>
    </w:p>
    <w:p w:rsidR="0005369F" w:rsidRDefault="0005369F" w:rsidP="0005369F">
      <w:pPr>
        <w:jc w:val="both"/>
        <w:rPr>
          <w:sz w:val="28"/>
          <w:szCs w:val="28"/>
        </w:rPr>
      </w:pPr>
      <w:r>
        <w:rPr>
          <w:sz w:val="28"/>
          <w:szCs w:val="28"/>
        </w:rPr>
        <w:t>«</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7437"/>
      </w:tblGrid>
      <w:tr w:rsidR="0005369F" w:rsidRPr="0005369F" w:rsidTr="002C1DD5">
        <w:trPr>
          <w:trHeight w:val="1791"/>
        </w:trPr>
        <w:tc>
          <w:tcPr>
            <w:tcW w:w="3337" w:type="dxa"/>
            <w:tcBorders>
              <w:top w:val="single" w:sz="4" w:space="0" w:color="auto"/>
              <w:left w:val="single" w:sz="4" w:space="0" w:color="auto"/>
              <w:bottom w:val="single" w:sz="4" w:space="0" w:color="auto"/>
              <w:right w:val="single" w:sz="4" w:space="0" w:color="auto"/>
            </w:tcBorders>
            <w:shd w:val="clear" w:color="auto" w:fill="auto"/>
          </w:tcPr>
          <w:p w:rsidR="0005369F" w:rsidRPr="0005369F" w:rsidRDefault="0005369F" w:rsidP="0005369F">
            <w:r w:rsidRPr="0005369F">
              <w:t>Объемы бюджетных ассигнований программы за счет средств местного бюджета (в разбивке по подпрограммам)</w:t>
            </w:r>
          </w:p>
        </w:tc>
        <w:tc>
          <w:tcPr>
            <w:tcW w:w="7437" w:type="dxa"/>
            <w:tcBorders>
              <w:top w:val="single" w:sz="4" w:space="0" w:color="auto"/>
              <w:left w:val="single" w:sz="4" w:space="0" w:color="auto"/>
              <w:bottom w:val="single" w:sz="4" w:space="0" w:color="auto"/>
              <w:right w:val="single" w:sz="4" w:space="0" w:color="auto"/>
            </w:tcBorders>
            <w:shd w:val="clear" w:color="auto" w:fill="auto"/>
          </w:tcPr>
          <w:p w:rsidR="0005369F" w:rsidRPr="0005369F" w:rsidRDefault="0005369F" w:rsidP="0005369F">
            <w:r w:rsidRPr="0005369F">
              <w:t xml:space="preserve">Подпрограмма предполагает финансирование за счет средств местного бюджета в сумме   </w:t>
            </w:r>
            <w:r>
              <w:t>36 177,5</w:t>
            </w:r>
            <w:r w:rsidRPr="0005369F">
              <w:t xml:space="preserve"> тыс. руб., в том числе по годам:</w:t>
            </w:r>
          </w:p>
          <w:p w:rsidR="0005369F" w:rsidRPr="0005369F" w:rsidRDefault="0005369F" w:rsidP="0005369F">
            <w:r w:rsidRPr="0005369F">
              <w:t>2018 год – 11</w:t>
            </w:r>
            <w:r>
              <w:t> 953,6</w:t>
            </w:r>
            <w:r w:rsidRPr="0005369F">
              <w:t xml:space="preserve"> тыс. руб.</w:t>
            </w:r>
          </w:p>
          <w:p w:rsidR="0005369F" w:rsidRPr="0005369F" w:rsidRDefault="0005369F" w:rsidP="0005369F">
            <w:r w:rsidRPr="0005369F">
              <w:t>2019 год – 11 852,3 тыс. руб.</w:t>
            </w:r>
          </w:p>
          <w:p w:rsidR="0005369F" w:rsidRPr="0005369F" w:rsidRDefault="002C1DD5" w:rsidP="0005369F">
            <w:r>
              <w:t>2020 год – 12 371,6 тыс. руб.</w:t>
            </w:r>
          </w:p>
        </w:tc>
      </w:tr>
    </w:tbl>
    <w:p w:rsidR="0005369F" w:rsidRDefault="0005369F" w:rsidP="0005369F">
      <w:pPr>
        <w:jc w:val="right"/>
        <w:rPr>
          <w:sz w:val="28"/>
          <w:szCs w:val="28"/>
        </w:rPr>
      </w:pPr>
      <w:r>
        <w:rPr>
          <w:sz w:val="28"/>
          <w:szCs w:val="28"/>
        </w:rPr>
        <w:t>».</w:t>
      </w:r>
    </w:p>
    <w:p w:rsidR="0005369F" w:rsidRDefault="0005369F" w:rsidP="0005369F">
      <w:pPr>
        <w:jc w:val="both"/>
        <w:rPr>
          <w:sz w:val="28"/>
          <w:szCs w:val="28"/>
        </w:rPr>
      </w:pPr>
      <w:r>
        <w:rPr>
          <w:sz w:val="28"/>
          <w:szCs w:val="28"/>
        </w:rPr>
        <w:t xml:space="preserve">    </w:t>
      </w:r>
      <w:r w:rsidR="00561A56">
        <w:rPr>
          <w:sz w:val="28"/>
          <w:szCs w:val="28"/>
        </w:rPr>
        <w:t>1.</w:t>
      </w:r>
      <w:r w:rsidR="002453F2">
        <w:rPr>
          <w:sz w:val="28"/>
          <w:szCs w:val="28"/>
        </w:rPr>
        <w:t>1</w:t>
      </w:r>
      <w:r w:rsidR="003E33C0">
        <w:rPr>
          <w:sz w:val="28"/>
          <w:szCs w:val="28"/>
        </w:rPr>
        <w:t>7</w:t>
      </w:r>
      <w:r w:rsidR="00561A56">
        <w:rPr>
          <w:sz w:val="28"/>
          <w:szCs w:val="28"/>
        </w:rPr>
        <w:t xml:space="preserve">.2. </w:t>
      </w:r>
      <w:r w:rsidR="00F35A98">
        <w:rPr>
          <w:sz w:val="28"/>
          <w:szCs w:val="28"/>
        </w:rPr>
        <w:t xml:space="preserve"> </w:t>
      </w:r>
      <w:r>
        <w:rPr>
          <w:sz w:val="28"/>
          <w:szCs w:val="28"/>
        </w:rPr>
        <w:t>В Таблице 1. «Перечень основных мероприятий  Подпрограммы п. 6.3. подпрограммы муниципальной программы «Обеспечение реализации муниципальной программы на 2018-2020 гг.» изложить в новой редакции:</w:t>
      </w:r>
    </w:p>
    <w:p w:rsidR="0005369F" w:rsidRDefault="0005369F" w:rsidP="0005369F">
      <w:pPr>
        <w:jc w:val="both"/>
        <w:rPr>
          <w:sz w:val="28"/>
          <w:szCs w:val="28"/>
        </w:rPr>
      </w:pPr>
      <w:r>
        <w:rPr>
          <w:sz w:val="28"/>
          <w:szCs w:val="28"/>
        </w:rPr>
        <w:t>«</w:t>
      </w:r>
    </w:p>
    <w:tbl>
      <w:tblPr>
        <w:tblpPr w:leftFromText="180" w:rightFromText="180" w:vertAnchor="text" w:horzAnchor="margin" w:tblpXSpec="center" w:tblpY="542"/>
        <w:tblW w:w="105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7"/>
        <w:gridCol w:w="1253"/>
        <w:gridCol w:w="783"/>
        <w:gridCol w:w="1193"/>
        <w:gridCol w:w="920"/>
        <w:gridCol w:w="1021"/>
        <w:gridCol w:w="986"/>
        <w:gridCol w:w="1095"/>
      </w:tblGrid>
      <w:tr w:rsidR="0005369F" w:rsidRPr="00966100" w:rsidTr="002453F2">
        <w:trPr>
          <w:cantSplit/>
          <w:trHeight w:val="645"/>
        </w:trPr>
        <w:tc>
          <w:tcPr>
            <w:tcW w:w="3287" w:type="dxa"/>
            <w:tcBorders>
              <w:top w:val="single" w:sz="4" w:space="0" w:color="auto"/>
              <w:left w:val="single" w:sz="4" w:space="0" w:color="auto"/>
              <w:bottom w:val="single" w:sz="4" w:space="0" w:color="auto"/>
              <w:right w:val="single" w:sz="4" w:space="0" w:color="auto"/>
            </w:tcBorders>
          </w:tcPr>
          <w:p w:rsidR="0005369F" w:rsidRPr="00966100" w:rsidRDefault="0005369F" w:rsidP="0005369F">
            <w:pPr>
              <w:spacing w:after="200"/>
              <w:rPr>
                <w:sz w:val="20"/>
                <w:szCs w:val="20"/>
              </w:rPr>
            </w:pPr>
            <w:r w:rsidRPr="00966100">
              <w:rPr>
                <w:sz w:val="20"/>
                <w:szCs w:val="20"/>
              </w:rPr>
              <w:t>6.3. Обеспечение хозяйственного обслуживания и надлежащего содержания зданий и сооружений учреждений культуры</w:t>
            </w:r>
          </w:p>
        </w:tc>
        <w:tc>
          <w:tcPr>
            <w:tcW w:w="1253" w:type="dxa"/>
            <w:tcBorders>
              <w:top w:val="single" w:sz="4" w:space="0" w:color="auto"/>
              <w:left w:val="single" w:sz="4" w:space="0" w:color="auto"/>
              <w:bottom w:val="single" w:sz="4" w:space="0" w:color="auto"/>
              <w:right w:val="single" w:sz="4" w:space="0" w:color="auto"/>
            </w:tcBorders>
          </w:tcPr>
          <w:p w:rsidR="0005369F" w:rsidRPr="00966100" w:rsidRDefault="0005369F" w:rsidP="0005369F">
            <w:pPr>
              <w:spacing w:after="200"/>
              <w:rPr>
                <w:sz w:val="20"/>
                <w:szCs w:val="20"/>
              </w:rPr>
            </w:pPr>
            <w:r w:rsidRPr="00966100">
              <w:rPr>
                <w:sz w:val="20"/>
                <w:szCs w:val="20"/>
              </w:rPr>
              <w:t>Прочие расходы</w:t>
            </w:r>
          </w:p>
        </w:tc>
        <w:tc>
          <w:tcPr>
            <w:tcW w:w="783" w:type="dxa"/>
            <w:tcBorders>
              <w:top w:val="single" w:sz="4" w:space="0" w:color="auto"/>
              <w:left w:val="single" w:sz="4" w:space="0" w:color="auto"/>
              <w:bottom w:val="single" w:sz="4" w:space="0" w:color="auto"/>
              <w:right w:val="single" w:sz="4" w:space="0" w:color="auto"/>
            </w:tcBorders>
          </w:tcPr>
          <w:p w:rsidR="0005369F" w:rsidRPr="00966100" w:rsidRDefault="0005369F" w:rsidP="0005369F">
            <w:pPr>
              <w:spacing w:after="200"/>
              <w:rPr>
                <w:sz w:val="20"/>
                <w:szCs w:val="20"/>
              </w:rPr>
            </w:pPr>
            <w:r w:rsidRPr="00966100">
              <w:rPr>
                <w:sz w:val="20"/>
                <w:szCs w:val="20"/>
              </w:rPr>
              <w:t>2018-2020</w:t>
            </w:r>
          </w:p>
        </w:tc>
        <w:tc>
          <w:tcPr>
            <w:tcW w:w="1193" w:type="dxa"/>
            <w:tcBorders>
              <w:top w:val="single" w:sz="4" w:space="0" w:color="auto"/>
              <w:left w:val="single" w:sz="4" w:space="0" w:color="auto"/>
              <w:bottom w:val="single" w:sz="4" w:space="0" w:color="auto"/>
              <w:right w:val="single" w:sz="4" w:space="0" w:color="auto"/>
            </w:tcBorders>
          </w:tcPr>
          <w:p w:rsidR="0005369F" w:rsidRPr="00966100" w:rsidRDefault="0005369F" w:rsidP="0005369F">
            <w:pPr>
              <w:spacing w:after="200"/>
              <w:rPr>
                <w:sz w:val="20"/>
                <w:szCs w:val="20"/>
              </w:rPr>
            </w:pPr>
            <w:r w:rsidRPr="00966100">
              <w:rPr>
                <w:sz w:val="20"/>
                <w:szCs w:val="20"/>
              </w:rPr>
              <w:t>Отдел культуры администрации Вачского муниципал</w:t>
            </w:r>
            <w:r w:rsidRPr="00966100">
              <w:rPr>
                <w:sz w:val="20"/>
                <w:szCs w:val="20"/>
              </w:rPr>
              <w:lastRenderedPageBreak/>
              <w:t>ьного района</w:t>
            </w:r>
          </w:p>
        </w:tc>
        <w:tc>
          <w:tcPr>
            <w:tcW w:w="920" w:type="dxa"/>
            <w:tcBorders>
              <w:top w:val="single" w:sz="4" w:space="0" w:color="auto"/>
              <w:left w:val="single" w:sz="4" w:space="0" w:color="auto"/>
              <w:bottom w:val="single" w:sz="4" w:space="0" w:color="auto"/>
              <w:right w:val="single" w:sz="4" w:space="0" w:color="auto"/>
            </w:tcBorders>
          </w:tcPr>
          <w:p w:rsidR="0005369F" w:rsidRPr="00966100" w:rsidRDefault="0005369F" w:rsidP="00561A56">
            <w:pPr>
              <w:spacing w:after="200"/>
              <w:jc w:val="center"/>
              <w:rPr>
                <w:sz w:val="20"/>
                <w:szCs w:val="20"/>
              </w:rPr>
            </w:pPr>
            <w:r w:rsidRPr="00966100">
              <w:rPr>
                <w:sz w:val="20"/>
                <w:szCs w:val="20"/>
              </w:rPr>
              <w:lastRenderedPageBreak/>
              <w:t>7</w:t>
            </w:r>
            <w:r>
              <w:rPr>
                <w:sz w:val="20"/>
                <w:szCs w:val="20"/>
              </w:rPr>
              <w:t> 666,7</w:t>
            </w:r>
          </w:p>
        </w:tc>
        <w:tc>
          <w:tcPr>
            <w:tcW w:w="1021" w:type="dxa"/>
            <w:tcBorders>
              <w:top w:val="single" w:sz="4" w:space="0" w:color="auto"/>
              <w:left w:val="single" w:sz="4" w:space="0" w:color="auto"/>
              <w:bottom w:val="single" w:sz="4" w:space="0" w:color="auto"/>
              <w:right w:val="single" w:sz="4" w:space="0" w:color="auto"/>
            </w:tcBorders>
          </w:tcPr>
          <w:p w:rsidR="0005369F" w:rsidRPr="00966100" w:rsidRDefault="0005369F" w:rsidP="00561A56">
            <w:pPr>
              <w:jc w:val="center"/>
              <w:rPr>
                <w:bCs/>
                <w:sz w:val="20"/>
                <w:szCs w:val="20"/>
              </w:rPr>
            </w:pPr>
            <w:r w:rsidRPr="00966100">
              <w:rPr>
                <w:bCs/>
                <w:sz w:val="20"/>
                <w:szCs w:val="20"/>
              </w:rPr>
              <w:t>7 399,3</w:t>
            </w:r>
          </w:p>
        </w:tc>
        <w:tc>
          <w:tcPr>
            <w:tcW w:w="986" w:type="dxa"/>
            <w:tcBorders>
              <w:top w:val="single" w:sz="4" w:space="0" w:color="auto"/>
              <w:left w:val="single" w:sz="4" w:space="0" w:color="auto"/>
              <w:bottom w:val="single" w:sz="4" w:space="0" w:color="auto"/>
              <w:right w:val="single" w:sz="4" w:space="0" w:color="auto"/>
            </w:tcBorders>
          </w:tcPr>
          <w:p w:rsidR="0005369F" w:rsidRPr="00966100" w:rsidRDefault="0005369F" w:rsidP="00561A56">
            <w:pPr>
              <w:jc w:val="center"/>
              <w:rPr>
                <w:sz w:val="20"/>
                <w:szCs w:val="20"/>
              </w:rPr>
            </w:pPr>
            <w:r w:rsidRPr="00966100">
              <w:rPr>
                <w:sz w:val="20"/>
                <w:szCs w:val="20"/>
              </w:rPr>
              <w:t>7 695,0</w:t>
            </w:r>
          </w:p>
        </w:tc>
        <w:tc>
          <w:tcPr>
            <w:tcW w:w="1095" w:type="dxa"/>
            <w:tcBorders>
              <w:top w:val="single" w:sz="4" w:space="0" w:color="auto"/>
              <w:left w:val="single" w:sz="4" w:space="0" w:color="auto"/>
              <w:bottom w:val="single" w:sz="4" w:space="0" w:color="auto"/>
              <w:right w:val="single" w:sz="4" w:space="0" w:color="auto"/>
            </w:tcBorders>
          </w:tcPr>
          <w:p w:rsidR="0005369F" w:rsidRPr="00966100" w:rsidRDefault="0005369F" w:rsidP="00561A56">
            <w:pPr>
              <w:jc w:val="center"/>
              <w:rPr>
                <w:sz w:val="20"/>
                <w:szCs w:val="20"/>
              </w:rPr>
            </w:pPr>
            <w:r w:rsidRPr="00966100">
              <w:rPr>
                <w:sz w:val="20"/>
                <w:szCs w:val="20"/>
              </w:rPr>
              <w:t>22</w:t>
            </w:r>
            <w:r>
              <w:rPr>
                <w:sz w:val="20"/>
                <w:szCs w:val="20"/>
              </w:rPr>
              <w:t> 761,0</w:t>
            </w:r>
          </w:p>
        </w:tc>
      </w:tr>
    </w:tbl>
    <w:p w:rsidR="0005369F" w:rsidRDefault="0005369F" w:rsidP="0005369F">
      <w:pPr>
        <w:jc w:val="both"/>
        <w:rPr>
          <w:sz w:val="28"/>
          <w:szCs w:val="28"/>
        </w:rPr>
      </w:pPr>
    </w:p>
    <w:p w:rsidR="0005369F" w:rsidRDefault="0005369F" w:rsidP="0085534D">
      <w:pPr>
        <w:jc w:val="right"/>
        <w:rPr>
          <w:sz w:val="28"/>
          <w:szCs w:val="28"/>
        </w:rPr>
      </w:pPr>
      <w:r>
        <w:rPr>
          <w:sz w:val="28"/>
          <w:szCs w:val="28"/>
        </w:rPr>
        <w:lastRenderedPageBreak/>
        <w:t>».</w:t>
      </w:r>
    </w:p>
    <w:p w:rsidR="0005369F" w:rsidRDefault="00021FB7" w:rsidP="00021FB7">
      <w:pPr>
        <w:jc w:val="both"/>
        <w:rPr>
          <w:sz w:val="28"/>
          <w:szCs w:val="28"/>
        </w:rPr>
      </w:pPr>
      <w:r>
        <w:rPr>
          <w:sz w:val="28"/>
          <w:szCs w:val="28"/>
        </w:rPr>
        <w:t xml:space="preserve">   </w:t>
      </w:r>
      <w:r w:rsidR="00561A56">
        <w:rPr>
          <w:sz w:val="28"/>
          <w:szCs w:val="28"/>
        </w:rPr>
        <w:t>1.</w:t>
      </w:r>
      <w:r w:rsidR="003E33C0">
        <w:rPr>
          <w:sz w:val="28"/>
          <w:szCs w:val="28"/>
        </w:rPr>
        <w:t>7</w:t>
      </w:r>
      <w:r w:rsidR="00561A56">
        <w:rPr>
          <w:sz w:val="28"/>
          <w:szCs w:val="28"/>
        </w:rPr>
        <w:t xml:space="preserve">.3. </w:t>
      </w:r>
      <w:r>
        <w:rPr>
          <w:sz w:val="28"/>
          <w:szCs w:val="28"/>
        </w:rPr>
        <w:t>В строке «Итого» цифры «11 401,82» заменить цифрами «11 953,</w:t>
      </w:r>
      <w:r w:rsidR="005B26DB">
        <w:rPr>
          <w:sz w:val="28"/>
          <w:szCs w:val="28"/>
        </w:rPr>
        <w:t>6»</w:t>
      </w:r>
      <w:r w:rsidR="00D52406">
        <w:rPr>
          <w:sz w:val="28"/>
          <w:szCs w:val="28"/>
        </w:rPr>
        <w:t>, цифры «35 625,7» заменить цифрами «36 177,5».</w:t>
      </w:r>
    </w:p>
    <w:p w:rsidR="00D52406" w:rsidRDefault="00D52406" w:rsidP="00021FB7">
      <w:pPr>
        <w:jc w:val="both"/>
        <w:rPr>
          <w:sz w:val="28"/>
          <w:szCs w:val="28"/>
        </w:rPr>
      </w:pPr>
      <w:r>
        <w:rPr>
          <w:sz w:val="28"/>
          <w:szCs w:val="28"/>
        </w:rPr>
        <w:t xml:space="preserve">    </w:t>
      </w:r>
      <w:r w:rsidR="00561A56">
        <w:rPr>
          <w:sz w:val="28"/>
          <w:szCs w:val="28"/>
        </w:rPr>
        <w:t>1.</w:t>
      </w:r>
      <w:r w:rsidR="003E33C0">
        <w:rPr>
          <w:sz w:val="28"/>
          <w:szCs w:val="28"/>
        </w:rPr>
        <w:t>8.</w:t>
      </w:r>
      <w:r>
        <w:rPr>
          <w:sz w:val="28"/>
          <w:szCs w:val="28"/>
        </w:rPr>
        <w:t>Таблицу «Аналитическое распределение средств районного муниципального бюджета подпрограммы «Обеспечение реализации муниципальной программы» изложить в следующей редакции:</w:t>
      </w:r>
    </w:p>
    <w:p w:rsidR="00660C5F" w:rsidRDefault="00660C5F" w:rsidP="00021FB7">
      <w:pPr>
        <w:jc w:val="both"/>
        <w:rPr>
          <w:sz w:val="28"/>
          <w:szCs w:val="28"/>
        </w:rPr>
      </w:pPr>
      <w:r>
        <w:rPr>
          <w:sz w:val="28"/>
          <w:szCs w:val="28"/>
        </w:rPr>
        <w:t>«</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850"/>
        <w:gridCol w:w="851"/>
        <w:gridCol w:w="1559"/>
        <w:gridCol w:w="709"/>
        <w:gridCol w:w="1417"/>
        <w:gridCol w:w="1560"/>
        <w:gridCol w:w="1417"/>
      </w:tblGrid>
      <w:tr w:rsidR="00660C5F" w:rsidRPr="00660C5F" w:rsidTr="00023C8E">
        <w:tc>
          <w:tcPr>
            <w:tcW w:w="567" w:type="dxa"/>
            <w:vMerge w:val="restart"/>
            <w:shd w:val="clear" w:color="auto" w:fill="auto"/>
          </w:tcPr>
          <w:p w:rsidR="00660C5F" w:rsidRPr="00660C5F" w:rsidRDefault="00660C5F" w:rsidP="00660C5F">
            <w:pPr>
              <w:rPr>
                <w:sz w:val="22"/>
                <w:szCs w:val="22"/>
              </w:rPr>
            </w:pPr>
            <w:r w:rsidRPr="00660C5F">
              <w:rPr>
                <w:sz w:val="22"/>
                <w:szCs w:val="22"/>
              </w:rPr>
              <w:t>Статус</w:t>
            </w:r>
          </w:p>
          <w:p w:rsidR="00660C5F" w:rsidRPr="00660C5F" w:rsidRDefault="00660C5F" w:rsidP="00660C5F">
            <w:pPr>
              <w:jc w:val="both"/>
              <w:rPr>
                <w:sz w:val="22"/>
                <w:szCs w:val="22"/>
              </w:rPr>
            </w:pPr>
          </w:p>
        </w:tc>
        <w:tc>
          <w:tcPr>
            <w:tcW w:w="1702" w:type="dxa"/>
            <w:vMerge w:val="restart"/>
            <w:shd w:val="clear" w:color="auto" w:fill="auto"/>
          </w:tcPr>
          <w:p w:rsidR="00660C5F" w:rsidRPr="00660C5F" w:rsidRDefault="00660C5F" w:rsidP="00660C5F">
            <w:pPr>
              <w:jc w:val="both"/>
              <w:rPr>
                <w:sz w:val="22"/>
                <w:szCs w:val="22"/>
              </w:rPr>
            </w:pPr>
            <w:r w:rsidRPr="00660C5F">
              <w:rPr>
                <w:sz w:val="22"/>
                <w:szCs w:val="22"/>
              </w:rPr>
              <w:t>Подпрограмма муниципальной программы</w:t>
            </w:r>
          </w:p>
        </w:tc>
        <w:tc>
          <w:tcPr>
            <w:tcW w:w="3969" w:type="dxa"/>
            <w:gridSpan w:val="4"/>
            <w:shd w:val="clear" w:color="auto" w:fill="auto"/>
          </w:tcPr>
          <w:p w:rsidR="00660C5F" w:rsidRPr="00660C5F" w:rsidRDefault="00660C5F" w:rsidP="00DC18FC">
            <w:pPr>
              <w:jc w:val="center"/>
            </w:pPr>
            <w:r w:rsidRPr="00660C5F">
              <w:t>Код бюджетной классификации</w:t>
            </w:r>
          </w:p>
        </w:tc>
        <w:tc>
          <w:tcPr>
            <w:tcW w:w="4394" w:type="dxa"/>
            <w:gridSpan w:val="3"/>
            <w:shd w:val="clear" w:color="auto" w:fill="auto"/>
          </w:tcPr>
          <w:p w:rsidR="00660C5F" w:rsidRPr="00660C5F" w:rsidRDefault="00660C5F" w:rsidP="00DC18FC">
            <w:pPr>
              <w:jc w:val="center"/>
            </w:pPr>
            <w:r w:rsidRPr="00660C5F">
              <w:t>Расходы (тыс. руб.), годы.</w:t>
            </w:r>
          </w:p>
        </w:tc>
      </w:tr>
      <w:tr w:rsidR="00660C5F" w:rsidRPr="00660C5F" w:rsidTr="00023C8E">
        <w:tc>
          <w:tcPr>
            <w:tcW w:w="567" w:type="dxa"/>
            <w:vMerge/>
            <w:shd w:val="clear" w:color="auto" w:fill="auto"/>
          </w:tcPr>
          <w:p w:rsidR="00660C5F" w:rsidRPr="00660C5F" w:rsidRDefault="00660C5F" w:rsidP="00660C5F">
            <w:pPr>
              <w:jc w:val="both"/>
              <w:rPr>
                <w:sz w:val="28"/>
                <w:szCs w:val="28"/>
              </w:rPr>
            </w:pPr>
          </w:p>
        </w:tc>
        <w:tc>
          <w:tcPr>
            <w:tcW w:w="1702" w:type="dxa"/>
            <w:vMerge/>
            <w:shd w:val="clear" w:color="auto" w:fill="auto"/>
          </w:tcPr>
          <w:p w:rsidR="00660C5F" w:rsidRPr="00660C5F" w:rsidRDefault="00660C5F" w:rsidP="00660C5F">
            <w:pPr>
              <w:jc w:val="both"/>
              <w:rPr>
                <w:sz w:val="28"/>
                <w:szCs w:val="28"/>
              </w:rPr>
            </w:pPr>
          </w:p>
        </w:tc>
        <w:tc>
          <w:tcPr>
            <w:tcW w:w="850" w:type="dxa"/>
            <w:shd w:val="clear" w:color="auto" w:fill="auto"/>
          </w:tcPr>
          <w:p w:rsidR="00660C5F" w:rsidRPr="00660C5F" w:rsidRDefault="00660C5F" w:rsidP="00660C5F">
            <w:pPr>
              <w:jc w:val="center"/>
            </w:pPr>
            <w:r w:rsidRPr="00660C5F">
              <w:t>ГРБС</w:t>
            </w:r>
          </w:p>
        </w:tc>
        <w:tc>
          <w:tcPr>
            <w:tcW w:w="851" w:type="dxa"/>
            <w:shd w:val="clear" w:color="auto" w:fill="auto"/>
          </w:tcPr>
          <w:p w:rsidR="00660C5F" w:rsidRPr="00660C5F" w:rsidRDefault="00660C5F" w:rsidP="00660C5F">
            <w:pPr>
              <w:jc w:val="center"/>
            </w:pPr>
            <w:r w:rsidRPr="00660C5F">
              <w:t>РзПР</w:t>
            </w:r>
          </w:p>
        </w:tc>
        <w:tc>
          <w:tcPr>
            <w:tcW w:w="1559" w:type="dxa"/>
            <w:shd w:val="clear" w:color="auto" w:fill="auto"/>
          </w:tcPr>
          <w:p w:rsidR="00660C5F" w:rsidRPr="00660C5F" w:rsidRDefault="00660C5F" w:rsidP="00660C5F">
            <w:pPr>
              <w:jc w:val="center"/>
            </w:pPr>
            <w:r w:rsidRPr="00660C5F">
              <w:t>ЦСР</w:t>
            </w:r>
          </w:p>
        </w:tc>
        <w:tc>
          <w:tcPr>
            <w:tcW w:w="709" w:type="dxa"/>
            <w:shd w:val="clear" w:color="auto" w:fill="auto"/>
          </w:tcPr>
          <w:p w:rsidR="00660C5F" w:rsidRPr="00660C5F" w:rsidRDefault="00660C5F" w:rsidP="00660C5F">
            <w:pPr>
              <w:jc w:val="center"/>
            </w:pPr>
            <w:r w:rsidRPr="00660C5F">
              <w:t>ВР</w:t>
            </w:r>
          </w:p>
        </w:tc>
        <w:tc>
          <w:tcPr>
            <w:tcW w:w="1417" w:type="dxa"/>
            <w:shd w:val="clear" w:color="auto" w:fill="auto"/>
          </w:tcPr>
          <w:p w:rsidR="00660C5F" w:rsidRPr="00660C5F" w:rsidRDefault="00660C5F" w:rsidP="00660C5F">
            <w:pPr>
              <w:jc w:val="center"/>
            </w:pPr>
            <w:r w:rsidRPr="00660C5F">
              <w:t>2018 год</w:t>
            </w:r>
          </w:p>
        </w:tc>
        <w:tc>
          <w:tcPr>
            <w:tcW w:w="1560" w:type="dxa"/>
            <w:shd w:val="clear" w:color="auto" w:fill="auto"/>
          </w:tcPr>
          <w:p w:rsidR="00660C5F" w:rsidRPr="00660C5F" w:rsidRDefault="00660C5F" w:rsidP="00660C5F">
            <w:pPr>
              <w:jc w:val="center"/>
            </w:pPr>
            <w:r w:rsidRPr="00660C5F">
              <w:t>2019 год</w:t>
            </w:r>
          </w:p>
        </w:tc>
        <w:tc>
          <w:tcPr>
            <w:tcW w:w="1417" w:type="dxa"/>
            <w:shd w:val="clear" w:color="auto" w:fill="auto"/>
          </w:tcPr>
          <w:p w:rsidR="00660C5F" w:rsidRPr="00660C5F" w:rsidRDefault="00660C5F" w:rsidP="00660C5F">
            <w:pPr>
              <w:jc w:val="center"/>
            </w:pPr>
            <w:r w:rsidRPr="00660C5F">
              <w:t>2020 год</w:t>
            </w:r>
          </w:p>
        </w:tc>
      </w:tr>
      <w:tr w:rsidR="00660C5F" w:rsidRPr="00660C5F" w:rsidTr="00023C8E">
        <w:tc>
          <w:tcPr>
            <w:tcW w:w="2269" w:type="dxa"/>
            <w:gridSpan w:val="2"/>
            <w:vMerge w:val="restart"/>
            <w:shd w:val="clear" w:color="auto" w:fill="auto"/>
          </w:tcPr>
          <w:p w:rsidR="00660C5F" w:rsidRPr="00660C5F" w:rsidRDefault="00660C5F" w:rsidP="00660C5F">
            <w:pPr>
              <w:jc w:val="center"/>
            </w:pPr>
            <w:r w:rsidRPr="00660C5F">
              <w:t>«Обеспечение реализации муниципальной программы»</w:t>
            </w:r>
          </w:p>
          <w:p w:rsidR="00660C5F" w:rsidRPr="00660C5F" w:rsidRDefault="00660C5F" w:rsidP="00660C5F">
            <w:pPr>
              <w:jc w:val="center"/>
              <w:rPr>
                <w:sz w:val="18"/>
                <w:szCs w:val="18"/>
              </w:rPr>
            </w:pPr>
            <w:r w:rsidRPr="00660C5F">
              <w:t>на 2018-2020 гг.»</w:t>
            </w:r>
          </w:p>
        </w:tc>
        <w:tc>
          <w:tcPr>
            <w:tcW w:w="850" w:type="dxa"/>
            <w:shd w:val="clear" w:color="auto" w:fill="auto"/>
          </w:tcPr>
          <w:p w:rsidR="00660C5F" w:rsidRPr="00660C5F" w:rsidRDefault="00660C5F" w:rsidP="00660C5F">
            <w:pPr>
              <w:jc w:val="center"/>
            </w:pPr>
            <w:r w:rsidRPr="00660C5F">
              <w:t>057</w:t>
            </w:r>
          </w:p>
        </w:tc>
        <w:tc>
          <w:tcPr>
            <w:tcW w:w="851" w:type="dxa"/>
            <w:shd w:val="clear" w:color="auto" w:fill="auto"/>
          </w:tcPr>
          <w:p w:rsidR="00660C5F" w:rsidRPr="00660C5F" w:rsidRDefault="00660C5F" w:rsidP="00660C5F">
            <w:pPr>
              <w:jc w:val="center"/>
            </w:pPr>
            <w:r w:rsidRPr="00660C5F">
              <w:t>0804</w:t>
            </w:r>
          </w:p>
        </w:tc>
        <w:tc>
          <w:tcPr>
            <w:tcW w:w="1559" w:type="dxa"/>
            <w:shd w:val="clear" w:color="auto" w:fill="auto"/>
          </w:tcPr>
          <w:p w:rsidR="00660C5F" w:rsidRPr="00660C5F" w:rsidRDefault="00660C5F" w:rsidP="00660C5F">
            <w:pPr>
              <w:jc w:val="center"/>
              <w:rPr>
                <w:color w:val="000000"/>
              </w:rPr>
            </w:pPr>
            <w:r w:rsidRPr="00660C5F">
              <w:rPr>
                <w:color w:val="000000"/>
              </w:rPr>
              <w:t>1160100190</w:t>
            </w:r>
          </w:p>
        </w:tc>
        <w:tc>
          <w:tcPr>
            <w:tcW w:w="709" w:type="dxa"/>
            <w:shd w:val="clear" w:color="auto" w:fill="auto"/>
          </w:tcPr>
          <w:p w:rsidR="00660C5F" w:rsidRPr="00660C5F" w:rsidRDefault="00660C5F" w:rsidP="00660C5F">
            <w:pPr>
              <w:jc w:val="center"/>
            </w:pPr>
            <w:r w:rsidRPr="00660C5F">
              <w:t>100</w:t>
            </w:r>
          </w:p>
        </w:tc>
        <w:tc>
          <w:tcPr>
            <w:tcW w:w="1417" w:type="dxa"/>
            <w:shd w:val="clear" w:color="auto" w:fill="auto"/>
          </w:tcPr>
          <w:p w:rsidR="00660C5F" w:rsidRPr="00660C5F" w:rsidRDefault="00660C5F" w:rsidP="00660C5F">
            <w:pPr>
              <w:jc w:val="center"/>
              <w:rPr>
                <w:color w:val="000000"/>
              </w:rPr>
            </w:pPr>
            <w:r w:rsidRPr="00660C5F">
              <w:rPr>
                <w:color w:val="000000"/>
              </w:rPr>
              <w:t>647,9</w:t>
            </w:r>
          </w:p>
        </w:tc>
        <w:tc>
          <w:tcPr>
            <w:tcW w:w="1560" w:type="dxa"/>
            <w:shd w:val="clear" w:color="auto" w:fill="auto"/>
          </w:tcPr>
          <w:p w:rsidR="00660C5F" w:rsidRPr="00660C5F" w:rsidRDefault="00660C5F" w:rsidP="00660C5F">
            <w:pPr>
              <w:jc w:val="center"/>
              <w:rPr>
                <w:color w:val="000000"/>
              </w:rPr>
            </w:pPr>
            <w:r w:rsidRPr="00660C5F">
              <w:rPr>
                <w:color w:val="000000"/>
              </w:rPr>
              <w:t>674,6</w:t>
            </w:r>
          </w:p>
        </w:tc>
        <w:tc>
          <w:tcPr>
            <w:tcW w:w="1417" w:type="dxa"/>
            <w:shd w:val="clear" w:color="auto" w:fill="auto"/>
          </w:tcPr>
          <w:p w:rsidR="00660C5F" w:rsidRPr="00660C5F" w:rsidRDefault="00660C5F" w:rsidP="00660C5F">
            <w:pPr>
              <w:jc w:val="center"/>
            </w:pPr>
            <w:r w:rsidRPr="00660C5F">
              <w:t>724,3</w:t>
            </w:r>
          </w:p>
        </w:tc>
      </w:tr>
      <w:tr w:rsidR="00660C5F" w:rsidRPr="00660C5F" w:rsidTr="00023C8E">
        <w:tc>
          <w:tcPr>
            <w:tcW w:w="2269" w:type="dxa"/>
            <w:gridSpan w:val="2"/>
            <w:vMerge/>
            <w:shd w:val="clear" w:color="auto" w:fill="auto"/>
          </w:tcPr>
          <w:p w:rsidR="00660C5F" w:rsidRPr="00660C5F" w:rsidRDefault="00660C5F" w:rsidP="00660C5F">
            <w:pPr>
              <w:jc w:val="center"/>
              <w:rPr>
                <w:sz w:val="18"/>
                <w:szCs w:val="18"/>
              </w:rPr>
            </w:pPr>
          </w:p>
        </w:tc>
        <w:tc>
          <w:tcPr>
            <w:tcW w:w="850" w:type="dxa"/>
            <w:shd w:val="clear" w:color="auto" w:fill="auto"/>
          </w:tcPr>
          <w:p w:rsidR="00660C5F" w:rsidRPr="00660C5F" w:rsidRDefault="00660C5F" w:rsidP="00660C5F">
            <w:pPr>
              <w:jc w:val="center"/>
              <w:rPr>
                <w:sz w:val="18"/>
                <w:szCs w:val="18"/>
              </w:rPr>
            </w:pPr>
            <w:r w:rsidRPr="00660C5F">
              <w:t>057</w:t>
            </w:r>
          </w:p>
        </w:tc>
        <w:tc>
          <w:tcPr>
            <w:tcW w:w="851" w:type="dxa"/>
            <w:shd w:val="clear" w:color="auto" w:fill="auto"/>
          </w:tcPr>
          <w:p w:rsidR="00660C5F" w:rsidRPr="00660C5F" w:rsidRDefault="00660C5F" w:rsidP="00660C5F">
            <w:pPr>
              <w:jc w:val="center"/>
              <w:rPr>
                <w:sz w:val="18"/>
                <w:szCs w:val="18"/>
              </w:rPr>
            </w:pPr>
            <w:r w:rsidRPr="00660C5F">
              <w:t>0804</w:t>
            </w:r>
          </w:p>
        </w:tc>
        <w:tc>
          <w:tcPr>
            <w:tcW w:w="1559" w:type="dxa"/>
            <w:shd w:val="clear" w:color="auto" w:fill="auto"/>
          </w:tcPr>
          <w:p w:rsidR="00660C5F" w:rsidRPr="00660C5F" w:rsidRDefault="00660C5F" w:rsidP="00660C5F">
            <w:pPr>
              <w:jc w:val="center"/>
              <w:rPr>
                <w:color w:val="000000"/>
              </w:rPr>
            </w:pPr>
            <w:r w:rsidRPr="00660C5F">
              <w:rPr>
                <w:color w:val="000000"/>
              </w:rPr>
              <w:t>1160100190</w:t>
            </w:r>
          </w:p>
        </w:tc>
        <w:tc>
          <w:tcPr>
            <w:tcW w:w="709" w:type="dxa"/>
            <w:shd w:val="clear" w:color="auto" w:fill="auto"/>
          </w:tcPr>
          <w:p w:rsidR="00660C5F" w:rsidRPr="00660C5F" w:rsidRDefault="00660C5F" w:rsidP="00660C5F">
            <w:pPr>
              <w:jc w:val="center"/>
            </w:pPr>
            <w:r w:rsidRPr="00660C5F">
              <w:t>200</w:t>
            </w:r>
          </w:p>
        </w:tc>
        <w:tc>
          <w:tcPr>
            <w:tcW w:w="1417" w:type="dxa"/>
            <w:shd w:val="clear" w:color="auto" w:fill="auto"/>
          </w:tcPr>
          <w:p w:rsidR="00660C5F" w:rsidRPr="00660C5F" w:rsidRDefault="00660C5F" w:rsidP="00660C5F">
            <w:pPr>
              <w:jc w:val="center"/>
              <w:rPr>
                <w:color w:val="000000"/>
              </w:rPr>
            </w:pPr>
            <w:r w:rsidRPr="00660C5F">
              <w:rPr>
                <w:color w:val="000000"/>
              </w:rPr>
              <w:t>15,0</w:t>
            </w:r>
          </w:p>
        </w:tc>
        <w:tc>
          <w:tcPr>
            <w:tcW w:w="1560" w:type="dxa"/>
            <w:shd w:val="clear" w:color="auto" w:fill="auto"/>
          </w:tcPr>
          <w:p w:rsidR="00660C5F" w:rsidRPr="00660C5F" w:rsidRDefault="00660C5F" w:rsidP="00660C5F">
            <w:pPr>
              <w:jc w:val="center"/>
              <w:rPr>
                <w:color w:val="000000"/>
              </w:rPr>
            </w:pPr>
            <w:r w:rsidRPr="00660C5F">
              <w:rPr>
                <w:color w:val="000000"/>
              </w:rPr>
              <w:t>15,0</w:t>
            </w:r>
          </w:p>
        </w:tc>
        <w:tc>
          <w:tcPr>
            <w:tcW w:w="1417" w:type="dxa"/>
            <w:shd w:val="clear" w:color="auto" w:fill="auto"/>
          </w:tcPr>
          <w:p w:rsidR="00660C5F" w:rsidRPr="00660C5F" w:rsidRDefault="00660C5F" w:rsidP="00660C5F">
            <w:pPr>
              <w:jc w:val="center"/>
            </w:pPr>
            <w:r w:rsidRPr="00660C5F">
              <w:t>15,0</w:t>
            </w:r>
          </w:p>
        </w:tc>
      </w:tr>
      <w:tr w:rsidR="00660C5F" w:rsidRPr="00660C5F" w:rsidTr="00023C8E">
        <w:tc>
          <w:tcPr>
            <w:tcW w:w="2269" w:type="dxa"/>
            <w:gridSpan w:val="2"/>
            <w:vMerge/>
            <w:shd w:val="clear" w:color="auto" w:fill="auto"/>
          </w:tcPr>
          <w:p w:rsidR="00660C5F" w:rsidRPr="00660C5F" w:rsidRDefault="00660C5F" w:rsidP="00660C5F">
            <w:pPr>
              <w:jc w:val="center"/>
              <w:rPr>
                <w:sz w:val="18"/>
                <w:szCs w:val="18"/>
              </w:rPr>
            </w:pPr>
          </w:p>
        </w:tc>
        <w:tc>
          <w:tcPr>
            <w:tcW w:w="850" w:type="dxa"/>
            <w:shd w:val="clear" w:color="auto" w:fill="auto"/>
          </w:tcPr>
          <w:p w:rsidR="00660C5F" w:rsidRPr="00660C5F" w:rsidRDefault="00660C5F" w:rsidP="00660C5F">
            <w:pPr>
              <w:jc w:val="center"/>
              <w:rPr>
                <w:sz w:val="18"/>
                <w:szCs w:val="18"/>
              </w:rPr>
            </w:pPr>
            <w:r w:rsidRPr="00660C5F">
              <w:t>057</w:t>
            </w:r>
          </w:p>
        </w:tc>
        <w:tc>
          <w:tcPr>
            <w:tcW w:w="851" w:type="dxa"/>
            <w:shd w:val="clear" w:color="auto" w:fill="auto"/>
          </w:tcPr>
          <w:p w:rsidR="00660C5F" w:rsidRPr="00660C5F" w:rsidRDefault="00660C5F" w:rsidP="00660C5F">
            <w:pPr>
              <w:jc w:val="center"/>
              <w:rPr>
                <w:sz w:val="18"/>
                <w:szCs w:val="18"/>
              </w:rPr>
            </w:pPr>
            <w:r w:rsidRPr="00660C5F">
              <w:t>0804</w:t>
            </w:r>
          </w:p>
        </w:tc>
        <w:tc>
          <w:tcPr>
            <w:tcW w:w="1559" w:type="dxa"/>
            <w:shd w:val="clear" w:color="auto" w:fill="auto"/>
          </w:tcPr>
          <w:p w:rsidR="00660C5F" w:rsidRPr="00660C5F" w:rsidRDefault="00660C5F" w:rsidP="00660C5F">
            <w:pPr>
              <w:jc w:val="center"/>
              <w:rPr>
                <w:color w:val="000000"/>
              </w:rPr>
            </w:pPr>
            <w:r w:rsidRPr="00660C5F">
              <w:rPr>
                <w:color w:val="000000"/>
              </w:rPr>
              <w:t>1160100590</w:t>
            </w:r>
          </w:p>
        </w:tc>
        <w:tc>
          <w:tcPr>
            <w:tcW w:w="709" w:type="dxa"/>
            <w:shd w:val="clear" w:color="auto" w:fill="auto"/>
          </w:tcPr>
          <w:p w:rsidR="00660C5F" w:rsidRPr="00660C5F" w:rsidRDefault="00660C5F" w:rsidP="00660C5F">
            <w:pPr>
              <w:jc w:val="center"/>
            </w:pPr>
            <w:r w:rsidRPr="00660C5F">
              <w:t>100</w:t>
            </w:r>
          </w:p>
        </w:tc>
        <w:tc>
          <w:tcPr>
            <w:tcW w:w="1417" w:type="dxa"/>
            <w:shd w:val="clear" w:color="auto" w:fill="auto"/>
          </w:tcPr>
          <w:p w:rsidR="00660C5F" w:rsidRPr="00660C5F" w:rsidRDefault="00660C5F" w:rsidP="00660C5F">
            <w:pPr>
              <w:jc w:val="center"/>
              <w:rPr>
                <w:color w:val="000000"/>
              </w:rPr>
            </w:pPr>
            <w:r w:rsidRPr="00660C5F">
              <w:rPr>
                <w:color w:val="000000"/>
              </w:rPr>
              <w:t>842,2</w:t>
            </w:r>
          </w:p>
        </w:tc>
        <w:tc>
          <w:tcPr>
            <w:tcW w:w="1560" w:type="dxa"/>
            <w:shd w:val="clear" w:color="auto" w:fill="auto"/>
          </w:tcPr>
          <w:p w:rsidR="00660C5F" w:rsidRPr="00660C5F" w:rsidRDefault="00660C5F" w:rsidP="00660C5F">
            <w:pPr>
              <w:jc w:val="center"/>
              <w:rPr>
                <w:color w:val="000000"/>
              </w:rPr>
            </w:pPr>
            <w:r w:rsidRPr="00660C5F">
              <w:rPr>
                <w:color w:val="000000"/>
              </w:rPr>
              <w:t>878,1</w:t>
            </w:r>
          </w:p>
        </w:tc>
        <w:tc>
          <w:tcPr>
            <w:tcW w:w="1417" w:type="dxa"/>
            <w:shd w:val="clear" w:color="auto" w:fill="auto"/>
          </w:tcPr>
          <w:p w:rsidR="00660C5F" w:rsidRPr="00660C5F" w:rsidRDefault="00660C5F" w:rsidP="00660C5F">
            <w:pPr>
              <w:jc w:val="center"/>
            </w:pPr>
            <w:r w:rsidRPr="00660C5F">
              <w:t>943,6</w:t>
            </w:r>
          </w:p>
        </w:tc>
      </w:tr>
      <w:tr w:rsidR="00660C5F" w:rsidRPr="00660C5F" w:rsidTr="00023C8E">
        <w:tc>
          <w:tcPr>
            <w:tcW w:w="2269" w:type="dxa"/>
            <w:gridSpan w:val="2"/>
            <w:vMerge/>
            <w:shd w:val="clear" w:color="auto" w:fill="auto"/>
          </w:tcPr>
          <w:p w:rsidR="00660C5F" w:rsidRPr="00660C5F" w:rsidRDefault="00660C5F" w:rsidP="00660C5F">
            <w:pPr>
              <w:jc w:val="center"/>
              <w:rPr>
                <w:sz w:val="18"/>
                <w:szCs w:val="18"/>
              </w:rPr>
            </w:pPr>
          </w:p>
        </w:tc>
        <w:tc>
          <w:tcPr>
            <w:tcW w:w="850" w:type="dxa"/>
            <w:shd w:val="clear" w:color="auto" w:fill="auto"/>
          </w:tcPr>
          <w:p w:rsidR="00660C5F" w:rsidRPr="00660C5F" w:rsidRDefault="00660C5F" w:rsidP="00660C5F">
            <w:pPr>
              <w:jc w:val="center"/>
              <w:rPr>
                <w:sz w:val="18"/>
                <w:szCs w:val="18"/>
              </w:rPr>
            </w:pPr>
            <w:r w:rsidRPr="00660C5F">
              <w:t>057</w:t>
            </w:r>
          </w:p>
        </w:tc>
        <w:tc>
          <w:tcPr>
            <w:tcW w:w="851" w:type="dxa"/>
            <w:shd w:val="clear" w:color="auto" w:fill="auto"/>
          </w:tcPr>
          <w:p w:rsidR="00660C5F" w:rsidRPr="00660C5F" w:rsidRDefault="00660C5F" w:rsidP="00660C5F">
            <w:pPr>
              <w:jc w:val="center"/>
              <w:rPr>
                <w:sz w:val="18"/>
                <w:szCs w:val="18"/>
              </w:rPr>
            </w:pPr>
            <w:r w:rsidRPr="00660C5F">
              <w:t>0804</w:t>
            </w:r>
          </w:p>
        </w:tc>
        <w:tc>
          <w:tcPr>
            <w:tcW w:w="1559" w:type="dxa"/>
            <w:shd w:val="clear" w:color="auto" w:fill="auto"/>
          </w:tcPr>
          <w:p w:rsidR="00660C5F" w:rsidRPr="00660C5F" w:rsidRDefault="00660C5F" w:rsidP="00660C5F">
            <w:pPr>
              <w:jc w:val="center"/>
              <w:rPr>
                <w:color w:val="000000"/>
              </w:rPr>
            </w:pPr>
            <w:r w:rsidRPr="00660C5F">
              <w:rPr>
                <w:color w:val="000000"/>
              </w:rPr>
              <w:t>1160100590</w:t>
            </w:r>
          </w:p>
        </w:tc>
        <w:tc>
          <w:tcPr>
            <w:tcW w:w="709" w:type="dxa"/>
            <w:shd w:val="clear" w:color="auto" w:fill="auto"/>
          </w:tcPr>
          <w:p w:rsidR="00660C5F" w:rsidRPr="00660C5F" w:rsidRDefault="00660C5F" w:rsidP="00660C5F">
            <w:pPr>
              <w:jc w:val="center"/>
            </w:pPr>
            <w:r w:rsidRPr="00660C5F">
              <w:t>200</w:t>
            </w:r>
          </w:p>
        </w:tc>
        <w:tc>
          <w:tcPr>
            <w:tcW w:w="1417" w:type="dxa"/>
            <w:shd w:val="clear" w:color="auto" w:fill="auto"/>
          </w:tcPr>
          <w:p w:rsidR="00660C5F" w:rsidRPr="00660C5F" w:rsidRDefault="00660C5F" w:rsidP="00660C5F">
            <w:pPr>
              <w:jc w:val="center"/>
              <w:rPr>
                <w:color w:val="000000"/>
              </w:rPr>
            </w:pPr>
            <w:r w:rsidRPr="00660C5F">
              <w:rPr>
                <w:color w:val="000000"/>
              </w:rPr>
              <w:t>78,2</w:t>
            </w:r>
          </w:p>
        </w:tc>
        <w:tc>
          <w:tcPr>
            <w:tcW w:w="1560" w:type="dxa"/>
            <w:shd w:val="clear" w:color="auto" w:fill="auto"/>
          </w:tcPr>
          <w:p w:rsidR="00660C5F" w:rsidRPr="00660C5F" w:rsidRDefault="00660C5F" w:rsidP="00660C5F">
            <w:pPr>
              <w:jc w:val="center"/>
              <w:rPr>
                <w:color w:val="000000"/>
              </w:rPr>
            </w:pPr>
            <w:r w:rsidRPr="00660C5F">
              <w:rPr>
                <w:color w:val="000000"/>
              </w:rPr>
              <w:t>78,2</w:t>
            </w:r>
          </w:p>
        </w:tc>
        <w:tc>
          <w:tcPr>
            <w:tcW w:w="1417" w:type="dxa"/>
            <w:shd w:val="clear" w:color="auto" w:fill="auto"/>
          </w:tcPr>
          <w:p w:rsidR="00660C5F" w:rsidRPr="00660C5F" w:rsidRDefault="00660C5F" w:rsidP="00660C5F">
            <w:pPr>
              <w:jc w:val="center"/>
            </w:pPr>
            <w:r w:rsidRPr="00660C5F">
              <w:t>78,2</w:t>
            </w:r>
          </w:p>
        </w:tc>
      </w:tr>
      <w:tr w:rsidR="00660C5F" w:rsidRPr="00660C5F" w:rsidTr="00023C8E">
        <w:tc>
          <w:tcPr>
            <w:tcW w:w="2269" w:type="dxa"/>
            <w:gridSpan w:val="2"/>
            <w:vMerge/>
            <w:shd w:val="clear" w:color="auto" w:fill="auto"/>
          </w:tcPr>
          <w:p w:rsidR="00660C5F" w:rsidRPr="00660C5F" w:rsidRDefault="00660C5F" w:rsidP="00660C5F">
            <w:pPr>
              <w:jc w:val="center"/>
              <w:rPr>
                <w:sz w:val="18"/>
                <w:szCs w:val="18"/>
              </w:rPr>
            </w:pPr>
          </w:p>
        </w:tc>
        <w:tc>
          <w:tcPr>
            <w:tcW w:w="850" w:type="dxa"/>
            <w:shd w:val="clear" w:color="auto" w:fill="auto"/>
          </w:tcPr>
          <w:p w:rsidR="00660C5F" w:rsidRPr="00660C5F" w:rsidRDefault="00660C5F" w:rsidP="00660C5F">
            <w:pPr>
              <w:jc w:val="center"/>
              <w:rPr>
                <w:sz w:val="18"/>
                <w:szCs w:val="18"/>
              </w:rPr>
            </w:pPr>
            <w:r w:rsidRPr="00660C5F">
              <w:t>057</w:t>
            </w:r>
          </w:p>
        </w:tc>
        <w:tc>
          <w:tcPr>
            <w:tcW w:w="851" w:type="dxa"/>
            <w:shd w:val="clear" w:color="auto" w:fill="auto"/>
          </w:tcPr>
          <w:p w:rsidR="00660C5F" w:rsidRPr="00660C5F" w:rsidRDefault="00660C5F" w:rsidP="00660C5F">
            <w:pPr>
              <w:jc w:val="center"/>
              <w:rPr>
                <w:sz w:val="18"/>
                <w:szCs w:val="18"/>
              </w:rPr>
            </w:pPr>
            <w:r w:rsidRPr="00660C5F">
              <w:t>0804</w:t>
            </w:r>
          </w:p>
        </w:tc>
        <w:tc>
          <w:tcPr>
            <w:tcW w:w="1559" w:type="dxa"/>
            <w:shd w:val="clear" w:color="auto" w:fill="auto"/>
          </w:tcPr>
          <w:p w:rsidR="00660C5F" w:rsidRPr="00660C5F" w:rsidRDefault="00660C5F" w:rsidP="00660C5F">
            <w:pPr>
              <w:jc w:val="center"/>
              <w:rPr>
                <w:color w:val="000000"/>
              </w:rPr>
            </w:pPr>
            <w:r w:rsidRPr="00660C5F">
              <w:rPr>
                <w:color w:val="000000"/>
              </w:rPr>
              <w:t>1160246590</w:t>
            </w:r>
          </w:p>
        </w:tc>
        <w:tc>
          <w:tcPr>
            <w:tcW w:w="709" w:type="dxa"/>
            <w:shd w:val="clear" w:color="auto" w:fill="auto"/>
          </w:tcPr>
          <w:p w:rsidR="00660C5F" w:rsidRPr="00660C5F" w:rsidRDefault="00660C5F" w:rsidP="00660C5F">
            <w:pPr>
              <w:jc w:val="center"/>
            </w:pPr>
            <w:r w:rsidRPr="00660C5F">
              <w:t>100</w:t>
            </w:r>
          </w:p>
        </w:tc>
        <w:tc>
          <w:tcPr>
            <w:tcW w:w="1417" w:type="dxa"/>
            <w:shd w:val="clear" w:color="auto" w:fill="auto"/>
          </w:tcPr>
          <w:p w:rsidR="00660C5F" w:rsidRPr="00660C5F" w:rsidRDefault="00660C5F" w:rsidP="00660C5F">
            <w:pPr>
              <w:jc w:val="center"/>
              <w:rPr>
                <w:color w:val="000000"/>
              </w:rPr>
            </w:pPr>
            <w:r w:rsidRPr="00660C5F">
              <w:rPr>
                <w:color w:val="000000"/>
              </w:rPr>
              <w:t>2 606,6</w:t>
            </w:r>
          </w:p>
        </w:tc>
        <w:tc>
          <w:tcPr>
            <w:tcW w:w="1560" w:type="dxa"/>
            <w:shd w:val="clear" w:color="auto" w:fill="auto"/>
          </w:tcPr>
          <w:p w:rsidR="00660C5F" w:rsidRPr="00660C5F" w:rsidRDefault="00660C5F" w:rsidP="00660C5F">
            <w:pPr>
              <w:jc w:val="center"/>
              <w:rPr>
                <w:color w:val="000000"/>
              </w:rPr>
            </w:pPr>
            <w:r w:rsidRPr="00660C5F">
              <w:rPr>
                <w:color w:val="000000"/>
              </w:rPr>
              <w:t>2 710,1</w:t>
            </w:r>
          </w:p>
        </w:tc>
        <w:tc>
          <w:tcPr>
            <w:tcW w:w="1417" w:type="dxa"/>
            <w:shd w:val="clear" w:color="auto" w:fill="auto"/>
          </w:tcPr>
          <w:p w:rsidR="00660C5F" w:rsidRPr="00660C5F" w:rsidRDefault="00660C5F" w:rsidP="00660C5F">
            <w:pPr>
              <w:jc w:val="center"/>
            </w:pPr>
            <w:r w:rsidRPr="00660C5F">
              <w:t>2 818,5</w:t>
            </w:r>
          </w:p>
        </w:tc>
      </w:tr>
      <w:tr w:rsidR="00660C5F" w:rsidRPr="00660C5F" w:rsidTr="00023C8E">
        <w:tc>
          <w:tcPr>
            <w:tcW w:w="2269" w:type="dxa"/>
            <w:gridSpan w:val="2"/>
            <w:vMerge/>
            <w:shd w:val="clear" w:color="auto" w:fill="auto"/>
          </w:tcPr>
          <w:p w:rsidR="00660C5F" w:rsidRPr="00660C5F" w:rsidRDefault="00660C5F" w:rsidP="00660C5F">
            <w:pPr>
              <w:jc w:val="center"/>
              <w:rPr>
                <w:sz w:val="18"/>
                <w:szCs w:val="18"/>
              </w:rPr>
            </w:pPr>
          </w:p>
        </w:tc>
        <w:tc>
          <w:tcPr>
            <w:tcW w:w="850" w:type="dxa"/>
            <w:shd w:val="clear" w:color="auto" w:fill="auto"/>
          </w:tcPr>
          <w:p w:rsidR="00660C5F" w:rsidRPr="00660C5F" w:rsidRDefault="00660C5F" w:rsidP="00660C5F">
            <w:pPr>
              <w:jc w:val="center"/>
              <w:rPr>
                <w:sz w:val="18"/>
                <w:szCs w:val="18"/>
              </w:rPr>
            </w:pPr>
            <w:r w:rsidRPr="00660C5F">
              <w:t>057</w:t>
            </w:r>
          </w:p>
        </w:tc>
        <w:tc>
          <w:tcPr>
            <w:tcW w:w="851" w:type="dxa"/>
            <w:shd w:val="clear" w:color="auto" w:fill="auto"/>
          </w:tcPr>
          <w:p w:rsidR="00660C5F" w:rsidRPr="00660C5F" w:rsidRDefault="00660C5F" w:rsidP="00660C5F">
            <w:pPr>
              <w:jc w:val="center"/>
              <w:rPr>
                <w:sz w:val="18"/>
                <w:szCs w:val="18"/>
              </w:rPr>
            </w:pPr>
            <w:r w:rsidRPr="00660C5F">
              <w:t>0804</w:t>
            </w:r>
          </w:p>
        </w:tc>
        <w:tc>
          <w:tcPr>
            <w:tcW w:w="1559" w:type="dxa"/>
            <w:shd w:val="clear" w:color="auto" w:fill="auto"/>
          </w:tcPr>
          <w:p w:rsidR="00660C5F" w:rsidRPr="00660C5F" w:rsidRDefault="00660C5F" w:rsidP="00660C5F">
            <w:pPr>
              <w:jc w:val="center"/>
              <w:rPr>
                <w:color w:val="000000"/>
              </w:rPr>
            </w:pPr>
            <w:r w:rsidRPr="00660C5F">
              <w:rPr>
                <w:color w:val="000000"/>
              </w:rPr>
              <w:t>1160246590</w:t>
            </w:r>
          </w:p>
        </w:tc>
        <w:tc>
          <w:tcPr>
            <w:tcW w:w="709" w:type="dxa"/>
            <w:shd w:val="clear" w:color="auto" w:fill="auto"/>
          </w:tcPr>
          <w:p w:rsidR="00660C5F" w:rsidRPr="00660C5F" w:rsidRDefault="00660C5F" w:rsidP="00660C5F">
            <w:pPr>
              <w:jc w:val="center"/>
            </w:pPr>
            <w:r w:rsidRPr="00660C5F">
              <w:t>200</w:t>
            </w:r>
          </w:p>
        </w:tc>
        <w:tc>
          <w:tcPr>
            <w:tcW w:w="1417" w:type="dxa"/>
            <w:shd w:val="clear" w:color="auto" w:fill="auto"/>
          </w:tcPr>
          <w:p w:rsidR="00660C5F" w:rsidRPr="00660C5F" w:rsidRDefault="00660C5F" w:rsidP="00660C5F">
            <w:pPr>
              <w:jc w:val="center"/>
              <w:rPr>
                <w:color w:val="000000"/>
              </w:rPr>
            </w:pPr>
            <w:r w:rsidRPr="00660C5F">
              <w:rPr>
                <w:color w:val="000000"/>
              </w:rPr>
              <w:t>97,0</w:t>
            </w:r>
          </w:p>
        </w:tc>
        <w:tc>
          <w:tcPr>
            <w:tcW w:w="1560" w:type="dxa"/>
            <w:shd w:val="clear" w:color="auto" w:fill="auto"/>
          </w:tcPr>
          <w:p w:rsidR="00660C5F" w:rsidRPr="00660C5F" w:rsidRDefault="002C1DD5" w:rsidP="00660C5F">
            <w:pPr>
              <w:jc w:val="center"/>
              <w:rPr>
                <w:color w:val="000000"/>
              </w:rPr>
            </w:pPr>
            <w:r>
              <w:rPr>
                <w:color w:val="000000"/>
              </w:rPr>
              <w:t>8</w:t>
            </w:r>
            <w:r w:rsidR="00660C5F" w:rsidRPr="00660C5F">
              <w:rPr>
                <w:color w:val="000000"/>
              </w:rPr>
              <w:t>7,0</w:t>
            </w:r>
          </w:p>
        </w:tc>
        <w:tc>
          <w:tcPr>
            <w:tcW w:w="1417" w:type="dxa"/>
            <w:shd w:val="clear" w:color="auto" w:fill="auto"/>
          </w:tcPr>
          <w:p w:rsidR="00660C5F" w:rsidRPr="00660C5F" w:rsidRDefault="002C1DD5" w:rsidP="00660C5F">
            <w:pPr>
              <w:jc w:val="center"/>
            </w:pPr>
            <w:r>
              <w:t>8</w:t>
            </w:r>
            <w:r w:rsidR="00660C5F" w:rsidRPr="00660C5F">
              <w:t>7,0</w:t>
            </w:r>
          </w:p>
        </w:tc>
      </w:tr>
      <w:tr w:rsidR="00DC18FC" w:rsidRPr="00660C5F" w:rsidTr="00023C8E">
        <w:tc>
          <w:tcPr>
            <w:tcW w:w="2269" w:type="dxa"/>
            <w:gridSpan w:val="2"/>
            <w:vMerge/>
            <w:shd w:val="clear" w:color="auto" w:fill="auto"/>
          </w:tcPr>
          <w:p w:rsidR="00DC18FC" w:rsidRPr="00660C5F" w:rsidRDefault="00DC18FC" w:rsidP="00660C5F">
            <w:pPr>
              <w:jc w:val="center"/>
              <w:rPr>
                <w:sz w:val="18"/>
                <w:szCs w:val="18"/>
              </w:rPr>
            </w:pPr>
          </w:p>
        </w:tc>
        <w:tc>
          <w:tcPr>
            <w:tcW w:w="850" w:type="dxa"/>
            <w:shd w:val="clear" w:color="auto" w:fill="auto"/>
          </w:tcPr>
          <w:p w:rsidR="00DC18FC" w:rsidRPr="00660C5F" w:rsidRDefault="00DC18FC" w:rsidP="00660C5F">
            <w:pPr>
              <w:jc w:val="center"/>
            </w:pPr>
            <w:r>
              <w:t>057</w:t>
            </w:r>
          </w:p>
        </w:tc>
        <w:tc>
          <w:tcPr>
            <w:tcW w:w="851" w:type="dxa"/>
            <w:shd w:val="clear" w:color="auto" w:fill="auto"/>
          </w:tcPr>
          <w:p w:rsidR="00DC18FC" w:rsidRPr="00660C5F" w:rsidRDefault="00DC18FC" w:rsidP="00660C5F">
            <w:pPr>
              <w:jc w:val="center"/>
            </w:pPr>
            <w:r>
              <w:t>0804</w:t>
            </w:r>
          </w:p>
        </w:tc>
        <w:tc>
          <w:tcPr>
            <w:tcW w:w="1559" w:type="dxa"/>
            <w:shd w:val="clear" w:color="auto" w:fill="auto"/>
          </w:tcPr>
          <w:p w:rsidR="00DC18FC" w:rsidRPr="00660C5F" w:rsidRDefault="00DC18FC" w:rsidP="00660C5F">
            <w:pPr>
              <w:jc w:val="center"/>
              <w:rPr>
                <w:color w:val="000000"/>
              </w:rPr>
            </w:pPr>
            <w:r>
              <w:rPr>
                <w:color w:val="000000"/>
              </w:rPr>
              <w:t>1160246590</w:t>
            </w:r>
          </w:p>
        </w:tc>
        <w:tc>
          <w:tcPr>
            <w:tcW w:w="709" w:type="dxa"/>
            <w:shd w:val="clear" w:color="auto" w:fill="auto"/>
          </w:tcPr>
          <w:p w:rsidR="00DC18FC" w:rsidRPr="00660C5F" w:rsidRDefault="00DC18FC" w:rsidP="00660C5F">
            <w:pPr>
              <w:jc w:val="center"/>
            </w:pPr>
            <w:r>
              <w:t>800</w:t>
            </w:r>
          </w:p>
        </w:tc>
        <w:tc>
          <w:tcPr>
            <w:tcW w:w="1417" w:type="dxa"/>
            <w:shd w:val="clear" w:color="auto" w:fill="auto"/>
          </w:tcPr>
          <w:p w:rsidR="00DC18FC" w:rsidRPr="00660C5F" w:rsidRDefault="00DC18FC" w:rsidP="00660C5F">
            <w:pPr>
              <w:jc w:val="center"/>
              <w:rPr>
                <w:color w:val="000000"/>
              </w:rPr>
            </w:pPr>
            <w:r>
              <w:rPr>
                <w:color w:val="000000"/>
              </w:rPr>
              <w:t>-</w:t>
            </w:r>
          </w:p>
        </w:tc>
        <w:tc>
          <w:tcPr>
            <w:tcW w:w="1560" w:type="dxa"/>
            <w:shd w:val="clear" w:color="auto" w:fill="auto"/>
          </w:tcPr>
          <w:p w:rsidR="00DC18FC" w:rsidRPr="00660C5F" w:rsidRDefault="00DC18FC" w:rsidP="00660C5F">
            <w:pPr>
              <w:jc w:val="center"/>
              <w:rPr>
                <w:color w:val="000000"/>
              </w:rPr>
            </w:pPr>
            <w:r>
              <w:rPr>
                <w:color w:val="000000"/>
              </w:rPr>
              <w:t>10,0</w:t>
            </w:r>
          </w:p>
        </w:tc>
        <w:tc>
          <w:tcPr>
            <w:tcW w:w="1417" w:type="dxa"/>
            <w:shd w:val="clear" w:color="auto" w:fill="auto"/>
          </w:tcPr>
          <w:p w:rsidR="00DC18FC" w:rsidRPr="00660C5F" w:rsidRDefault="00DC18FC" w:rsidP="00DC18FC">
            <w:pPr>
              <w:jc w:val="center"/>
            </w:pPr>
            <w:r>
              <w:t>10,0</w:t>
            </w:r>
          </w:p>
        </w:tc>
      </w:tr>
      <w:tr w:rsidR="00660C5F" w:rsidRPr="00660C5F" w:rsidTr="00023C8E">
        <w:tc>
          <w:tcPr>
            <w:tcW w:w="2269" w:type="dxa"/>
            <w:gridSpan w:val="2"/>
            <w:vMerge/>
            <w:shd w:val="clear" w:color="auto" w:fill="auto"/>
          </w:tcPr>
          <w:p w:rsidR="00660C5F" w:rsidRPr="00660C5F" w:rsidRDefault="00660C5F" w:rsidP="00660C5F">
            <w:pPr>
              <w:jc w:val="center"/>
              <w:rPr>
                <w:sz w:val="18"/>
                <w:szCs w:val="18"/>
              </w:rPr>
            </w:pPr>
          </w:p>
        </w:tc>
        <w:tc>
          <w:tcPr>
            <w:tcW w:w="850" w:type="dxa"/>
            <w:shd w:val="clear" w:color="auto" w:fill="auto"/>
          </w:tcPr>
          <w:p w:rsidR="00660C5F" w:rsidRPr="00660C5F" w:rsidRDefault="00660C5F" w:rsidP="00660C5F">
            <w:pPr>
              <w:jc w:val="center"/>
              <w:rPr>
                <w:sz w:val="18"/>
                <w:szCs w:val="18"/>
              </w:rPr>
            </w:pPr>
            <w:r w:rsidRPr="00660C5F">
              <w:t>057</w:t>
            </w:r>
          </w:p>
        </w:tc>
        <w:tc>
          <w:tcPr>
            <w:tcW w:w="851" w:type="dxa"/>
            <w:shd w:val="clear" w:color="auto" w:fill="auto"/>
          </w:tcPr>
          <w:p w:rsidR="00660C5F" w:rsidRPr="00660C5F" w:rsidRDefault="00660C5F" w:rsidP="00660C5F">
            <w:pPr>
              <w:jc w:val="center"/>
              <w:rPr>
                <w:sz w:val="18"/>
                <w:szCs w:val="18"/>
              </w:rPr>
            </w:pPr>
            <w:r w:rsidRPr="00660C5F">
              <w:t>0804</w:t>
            </w:r>
          </w:p>
        </w:tc>
        <w:tc>
          <w:tcPr>
            <w:tcW w:w="1559" w:type="dxa"/>
            <w:shd w:val="clear" w:color="auto" w:fill="auto"/>
          </w:tcPr>
          <w:p w:rsidR="00660C5F" w:rsidRPr="00660C5F" w:rsidRDefault="00660C5F" w:rsidP="00660C5F">
            <w:pPr>
              <w:jc w:val="center"/>
              <w:rPr>
                <w:color w:val="000000"/>
              </w:rPr>
            </w:pPr>
            <w:r w:rsidRPr="00660C5F">
              <w:rPr>
                <w:color w:val="000000"/>
              </w:rPr>
              <w:t>1160246590</w:t>
            </w:r>
          </w:p>
        </w:tc>
        <w:tc>
          <w:tcPr>
            <w:tcW w:w="709" w:type="dxa"/>
            <w:shd w:val="clear" w:color="auto" w:fill="auto"/>
          </w:tcPr>
          <w:p w:rsidR="00660C5F" w:rsidRPr="00660C5F" w:rsidRDefault="00660C5F" w:rsidP="00660C5F">
            <w:pPr>
              <w:jc w:val="center"/>
            </w:pPr>
            <w:r w:rsidRPr="00660C5F">
              <w:t>100</w:t>
            </w:r>
          </w:p>
        </w:tc>
        <w:tc>
          <w:tcPr>
            <w:tcW w:w="1417" w:type="dxa"/>
            <w:shd w:val="clear" w:color="auto" w:fill="auto"/>
          </w:tcPr>
          <w:p w:rsidR="00660C5F" w:rsidRPr="00660C5F" w:rsidRDefault="00660C5F" w:rsidP="00660C5F">
            <w:pPr>
              <w:jc w:val="center"/>
              <w:rPr>
                <w:color w:val="000000"/>
              </w:rPr>
            </w:pPr>
            <w:r w:rsidRPr="00660C5F">
              <w:rPr>
                <w:color w:val="000000"/>
              </w:rPr>
              <w:t>7 108,9</w:t>
            </w:r>
          </w:p>
        </w:tc>
        <w:tc>
          <w:tcPr>
            <w:tcW w:w="1560" w:type="dxa"/>
            <w:shd w:val="clear" w:color="auto" w:fill="auto"/>
          </w:tcPr>
          <w:p w:rsidR="00660C5F" w:rsidRPr="00660C5F" w:rsidRDefault="00660C5F" w:rsidP="00660C5F">
            <w:pPr>
              <w:jc w:val="center"/>
              <w:rPr>
                <w:color w:val="000000"/>
              </w:rPr>
            </w:pPr>
            <w:r w:rsidRPr="00660C5F">
              <w:rPr>
                <w:color w:val="000000"/>
              </w:rPr>
              <w:t>7 393,3</w:t>
            </w:r>
          </w:p>
        </w:tc>
        <w:tc>
          <w:tcPr>
            <w:tcW w:w="1417" w:type="dxa"/>
            <w:shd w:val="clear" w:color="auto" w:fill="auto"/>
          </w:tcPr>
          <w:p w:rsidR="00660C5F" w:rsidRPr="00660C5F" w:rsidRDefault="00660C5F" w:rsidP="00660C5F">
            <w:pPr>
              <w:jc w:val="center"/>
            </w:pPr>
            <w:r w:rsidRPr="00660C5F">
              <w:t>7 689,0</w:t>
            </w:r>
          </w:p>
        </w:tc>
      </w:tr>
      <w:tr w:rsidR="00660C5F" w:rsidRPr="00660C5F" w:rsidTr="00023C8E">
        <w:tc>
          <w:tcPr>
            <w:tcW w:w="2269" w:type="dxa"/>
            <w:gridSpan w:val="2"/>
            <w:vMerge/>
            <w:shd w:val="clear" w:color="auto" w:fill="auto"/>
          </w:tcPr>
          <w:p w:rsidR="00660C5F" w:rsidRPr="00660C5F" w:rsidRDefault="00660C5F" w:rsidP="00660C5F">
            <w:pPr>
              <w:jc w:val="center"/>
              <w:rPr>
                <w:sz w:val="18"/>
                <w:szCs w:val="18"/>
              </w:rPr>
            </w:pPr>
          </w:p>
        </w:tc>
        <w:tc>
          <w:tcPr>
            <w:tcW w:w="850" w:type="dxa"/>
            <w:shd w:val="clear" w:color="auto" w:fill="auto"/>
          </w:tcPr>
          <w:p w:rsidR="00660C5F" w:rsidRPr="00660C5F" w:rsidRDefault="00660C5F" w:rsidP="00660C5F">
            <w:pPr>
              <w:jc w:val="center"/>
              <w:rPr>
                <w:sz w:val="18"/>
                <w:szCs w:val="18"/>
              </w:rPr>
            </w:pPr>
            <w:r w:rsidRPr="00660C5F">
              <w:t>057</w:t>
            </w:r>
          </w:p>
        </w:tc>
        <w:tc>
          <w:tcPr>
            <w:tcW w:w="851" w:type="dxa"/>
            <w:shd w:val="clear" w:color="auto" w:fill="auto"/>
          </w:tcPr>
          <w:p w:rsidR="00660C5F" w:rsidRPr="00660C5F" w:rsidRDefault="00660C5F" w:rsidP="00660C5F">
            <w:pPr>
              <w:jc w:val="center"/>
              <w:rPr>
                <w:sz w:val="18"/>
                <w:szCs w:val="18"/>
              </w:rPr>
            </w:pPr>
            <w:r w:rsidRPr="00660C5F">
              <w:t>0804</w:t>
            </w:r>
          </w:p>
        </w:tc>
        <w:tc>
          <w:tcPr>
            <w:tcW w:w="1559" w:type="dxa"/>
            <w:shd w:val="clear" w:color="auto" w:fill="auto"/>
          </w:tcPr>
          <w:p w:rsidR="00660C5F" w:rsidRPr="00660C5F" w:rsidRDefault="00660C5F" w:rsidP="00660C5F">
            <w:pPr>
              <w:jc w:val="center"/>
              <w:rPr>
                <w:color w:val="000000"/>
              </w:rPr>
            </w:pPr>
            <w:r w:rsidRPr="00660C5F">
              <w:rPr>
                <w:color w:val="000000"/>
              </w:rPr>
              <w:t>1160246590</w:t>
            </w:r>
          </w:p>
        </w:tc>
        <w:tc>
          <w:tcPr>
            <w:tcW w:w="709" w:type="dxa"/>
            <w:shd w:val="clear" w:color="auto" w:fill="auto"/>
          </w:tcPr>
          <w:p w:rsidR="00660C5F" w:rsidRPr="00660C5F" w:rsidRDefault="00660C5F" w:rsidP="00660C5F">
            <w:pPr>
              <w:jc w:val="center"/>
            </w:pPr>
            <w:r w:rsidRPr="00660C5F">
              <w:t>200</w:t>
            </w:r>
          </w:p>
        </w:tc>
        <w:tc>
          <w:tcPr>
            <w:tcW w:w="1417" w:type="dxa"/>
            <w:shd w:val="clear" w:color="auto" w:fill="auto"/>
          </w:tcPr>
          <w:p w:rsidR="00660C5F" w:rsidRPr="00660C5F" w:rsidRDefault="002C1DD5" w:rsidP="00660C5F">
            <w:pPr>
              <w:jc w:val="center"/>
              <w:rPr>
                <w:color w:val="000000"/>
              </w:rPr>
            </w:pPr>
            <w:r>
              <w:rPr>
                <w:color w:val="000000"/>
              </w:rPr>
              <w:t>3</w:t>
            </w:r>
            <w:r w:rsidR="00660C5F" w:rsidRPr="00660C5F">
              <w:rPr>
                <w:color w:val="000000"/>
              </w:rPr>
              <w:t>,0</w:t>
            </w:r>
          </w:p>
        </w:tc>
        <w:tc>
          <w:tcPr>
            <w:tcW w:w="1560" w:type="dxa"/>
            <w:shd w:val="clear" w:color="auto" w:fill="auto"/>
          </w:tcPr>
          <w:p w:rsidR="00660C5F" w:rsidRPr="00660C5F" w:rsidRDefault="002C1DD5" w:rsidP="00660C5F">
            <w:pPr>
              <w:jc w:val="center"/>
              <w:rPr>
                <w:color w:val="000000"/>
              </w:rPr>
            </w:pPr>
            <w:r>
              <w:rPr>
                <w:color w:val="000000"/>
              </w:rPr>
              <w:t>3</w:t>
            </w:r>
            <w:r w:rsidR="00660C5F" w:rsidRPr="00660C5F">
              <w:rPr>
                <w:color w:val="000000"/>
              </w:rPr>
              <w:t>,0</w:t>
            </w:r>
          </w:p>
        </w:tc>
        <w:tc>
          <w:tcPr>
            <w:tcW w:w="1417" w:type="dxa"/>
            <w:shd w:val="clear" w:color="auto" w:fill="auto"/>
          </w:tcPr>
          <w:p w:rsidR="00660C5F" w:rsidRPr="00660C5F" w:rsidRDefault="002C1DD5" w:rsidP="00660C5F">
            <w:pPr>
              <w:jc w:val="center"/>
            </w:pPr>
            <w:r>
              <w:t>3</w:t>
            </w:r>
            <w:r w:rsidR="00660C5F" w:rsidRPr="00660C5F">
              <w:t>,0</w:t>
            </w:r>
          </w:p>
        </w:tc>
      </w:tr>
      <w:tr w:rsidR="002C1DD5" w:rsidRPr="00660C5F" w:rsidTr="00023C8E">
        <w:tc>
          <w:tcPr>
            <w:tcW w:w="2269" w:type="dxa"/>
            <w:gridSpan w:val="2"/>
            <w:vMerge/>
            <w:shd w:val="clear" w:color="auto" w:fill="auto"/>
          </w:tcPr>
          <w:p w:rsidR="002C1DD5" w:rsidRPr="00660C5F" w:rsidRDefault="002C1DD5" w:rsidP="00660C5F">
            <w:pPr>
              <w:jc w:val="center"/>
              <w:rPr>
                <w:sz w:val="18"/>
                <w:szCs w:val="18"/>
              </w:rPr>
            </w:pPr>
          </w:p>
        </w:tc>
        <w:tc>
          <w:tcPr>
            <w:tcW w:w="850" w:type="dxa"/>
            <w:shd w:val="clear" w:color="auto" w:fill="auto"/>
          </w:tcPr>
          <w:p w:rsidR="002C1DD5" w:rsidRPr="00660C5F" w:rsidRDefault="002C1DD5" w:rsidP="00660C5F">
            <w:pPr>
              <w:jc w:val="center"/>
            </w:pPr>
            <w:r>
              <w:t>057</w:t>
            </w:r>
          </w:p>
        </w:tc>
        <w:tc>
          <w:tcPr>
            <w:tcW w:w="851" w:type="dxa"/>
            <w:shd w:val="clear" w:color="auto" w:fill="auto"/>
          </w:tcPr>
          <w:p w:rsidR="002C1DD5" w:rsidRPr="00660C5F" w:rsidRDefault="002C1DD5" w:rsidP="00660C5F">
            <w:pPr>
              <w:jc w:val="center"/>
            </w:pPr>
            <w:r>
              <w:t>0804</w:t>
            </w:r>
          </w:p>
        </w:tc>
        <w:tc>
          <w:tcPr>
            <w:tcW w:w="1559" w:type="dxa"/>
            <w:shd w:val="clear" w:color="auto" w:fill="auto"/>
          </w:tcPr>
          <w:p w:rsidR="002C1DD5" w:rsidRPr="00660C5F" w:rsidRDefault="002C1DD5" w:rsidP="00660C5F">
            <w:pPr>
              <w:jc w:val="center"/>
              <w:rPr>
                <w:color w:val="000000"/>
              </w:rPr>
            </w:pPr>
            <w:r>
              <w:rPr>
                <w:color w:val="000000"/>
              </w:rPr>
              <w:t>1160246590</w:t>
            </w:r>
          </w:p>
        </w:tc>
        <w:tc>
          <w:tcPr>
            <w:tcW w:w="709" w:type="dxa"/>
            <w:shd w:val="clear" w:color="auto" w:fill="auto"/>
          </w:tcPr>
          <w:p w:rsidR="002C1DD5" w:rsidRPr="00660C5F" w:rsidRDefault="002C1DD5" w:rsidP="00660C5F">
            <w:pPr>
              <w:jc w:val="center"/>
            </w:pPr>
            <w:r>
              <w:t>800</w:t>
            </w:r>
          </w:p>
        </w:tc>
        <w:tc>
          <w:tcPr>
            <w:tcW w:w="1417" w:type="dxa"/>
            <w:shd w:val="clear" w:color="auto" w:fill="auto"/>
          </w:tcPr>
          <w:p w:rsidR="002C1DD5" w:rsidRPr="00660C5F" w:rsidRDefault="002C1DD5" w:rsidP="00660C5F">
            <w:pPr>
              <w:jc w:val="center"/>
              <w:rPr>
                <w:color w:val="000000"/>
              </w:rPr>
            </w:pPr>
            <w:r>
              <w:rPr>
                <w:color w:val="000000"/>
              </w:rPr>
              <w:t>3,0</w:t>
            </w:r>
          </w:p>
        </w:tc>
        <w:tc>
          <w:tcPr>
            <w:tcW w:w="1560" w:type="dxa"/>
            <w:shd w:val="clear" w:color="auto" w:fill="auto"/>
          </w:tcPr>
          <w:p w:rsidR="002C1DD5" w:rsidRPr="00660C5F" w:rsidRDefault="002C1DD5" w:rsidP="00660C5F">
            <w:pPr>
              <w:jc w:val="center"/>
              <w:rPr>
                <w:color w:val="000000"/>
              </w:rPr>
            </w:pPr>
            <w:r>
              <w:rPr>
                <w:color w:val="000000"/>
              </w:rPr>
              <w:t>3,0</w:t>
            </w:r>
          </w:p>
        </w:tc>
        <w:tc>
          <w:tcPr>
            <w:tcW w:w="1417" w:type="dxa"/>
            <w:shd w:val="clear" w:color="auto" w:fill="auto"/>
          </w:tcPr>
          <w:p w:rsidR="002C1DD5" w:rsidRPr="00660C5F" w:rsidRDefault="002C1DD5" w:rsidP="00660C5F">
            <w:pPr>
              <w:jc w:val="center"/>
            </w:pPr>
            <w:r>
              <w:t>3,0</w:t>
            </w:r>
          </w:p>
        </w:tc>
      </w:tr>
      <w:tr w:rsidR="00DC18FC" w:rsidRPr="00660C5F" w:rsidTr="00023C8E">
        <w:tc>
          <w:tcPr>
            <w:tcW w:w="2269" w:type="dxa"/>
            <w:gridSpan w:val="2"/>
            <w:vMerge/>
            <w:shd w:val="clear" w:color="auto" w:fill="auto"/>
          </w:tcPr>
          <w:p w:rsidR="00DC18FC" w:rsidRPr="00660C5F" w:rsidRDefault="00DC18FC" w:rsidP="00660C5F">
            <w:pPr>
              <w:jc w:val="center"/>
              <w:rPr>
                <w:sz w:val="18"/>
                <w:szCs w:val="18"/>
              </w:rPr>
            </w:pPr>
          </w:p>
        </w:tc>
        <w:tc>
          <w:tcPr>
            <w:tcW w:w="850" w:type="dxa"/>
            <w:shd w:val="clear" w:color="auto" w:fill="auto"/>
          </w:tcPr>
          <w:p w:rsidR="00DC18FC" w:rsidRPr="00660C5F" w:rsidRDefault="00DC18FC" w:rsidP="00660C5F">
            <w:pPr>
              <w:jc w:val="center"/>
            </w:pPr>
            <w:r>
              <w:t>057</w:t>
            </w:r>
          </w:p>
        </w:tc>
        <w:tc>
          <w:tcPr>
            <w:tcW w:w="851" w:type="dxa"/>
            <w:shd w:val="clear" w:color="auto" w:fill="auto"/>
          </w:tcPr>
          <w:p w:rsidR="00DC18FC" w:rsidRPr="00660C5F" w:rsidRDefault="00DC18FC" w:rsidP="00660C5F">
            <w:pPr>
              <w:jc w:val="center"/>
            </w:pPr>
            <w:r>
              <w:t>0804</w:t>
            </w:r>
          </w:p>
        </w:tc>
        <w:tc>
          <w:tcPr>
            <w:tcW w:w="1559" w:type="dxa"/>
            <w:shd w:val="clear" w:color="auto" w:fill="auto"/>
          </w:tcPr>
          <w:p w:rsidR="00DC18FC" w:rsidRPr="00660C5F" w:rsidRDefault="00DC18FC" w:rsidP="00DC18FC">
            <w:pPr>
              <w:jc w:val="center"/>
              <w:rPr>
                <w:color w:val="000000"/>
              </w:rPr>
            </w:pPr>
            <w:r>
              <w:rPr>
                <w:color w:val="000000"/>
              </w:rPr>
              <w:t>11602</w:t>
            </w:r>
            <w:r>
              <w:rPr>
                <w:color w:val="000000"/>
                <w:lang w:val="en-US"/>
              </w:rPr>
              <w:t>S</w:t>
            </w:r>
            <w:r>
              <w:rPr>
                <w:color w:val="000000"/>
              </w:rPr>
              <w:t>2190</w:t>
            </w:r>
          </w:p>
        </w:tc>
        <w:tc>
          <w:tcPr>
            <w:tcW w:w="709" w:type="dxa"/>
            <w:shd w:val="clear" w:color="auto" w:fill="auto"/>
          </w:tcPr>
          <w:p w:rsidR="00DC18FC" w:rsidRPr="00660C5F" w:rsidRDefault="00DC18FC" w:rsidP="00660C5F">
            <w:pPr>
              <w:jc w:val="center"/>
            </w:pPr>
            <w:r>
              <w:t>100</w:t>
            </w:r>
          </w:p>
        </w:tc>
        <w:tc>
          <w:tcPr>
            <w:tcW w:w="1417" w:type="dxa"/>
            <w:shd w:val="clear" w:color="auto" w:fill="auto"/>
          </w:tcPr>
          <w:p w:rsidR="00DC18FC" w:rsidRPr="00660C5F" w:rsidRDefault="00DC18FC" w:rsidP="00660C5F">
            <w:pPr>
              <w:jc w:val="center"/>
              <w:rPr>
                <w:color w:val="000000"/>
              </w:rPr>
            </w:pPr>
            <w:r>
              <w:rPr>
                <w:color w:val="000000"/>
              </w:rPr>
              <w:t>551,8</w:t>
            </w:r>
          </w:p>
        </w:tc>
        <w:tc>
          <w:tcPr>
            <w:tcW w:w="1560" w:type="dxa"/>
            <w:shd w:val="clear" w:color="auto" w:fill="auto"/>
          </w:tcPr>
          <w:p w:rsidR="00DC18FC" w:rsidRPr="00660C5F" w:rsidRDefault="00DC18FC" w:rsidP="00660C5F">
            <w:pPr>
              <w:jc w:val="center"/>
              <w:rPr>
                <w:color w:val="000000"/>
              </w:rPr>
            </w:pPr>
            <w:r>
              <w:rPr>
                <w:color w:val="000000"/>
              </w:rPr>
              <w:t>-</w:t>
            </w:r>
          </w:p>
        </w:tc>
        <w:tc>
          <w:tcPr>
            <w:tcW w:w="1417" w:type="dxa"/>
            <w:shd w:val="clear" w:color="auto" w:fill="auto"/>
          </w:tcPr>
          <w:p w:rsidR="00DC18FC" w:rsidRPr="00660C5F" w:rsidRDefault="00DC18FC" w:rsidP="00660C5F">
            <w:pPr>
              <w:jc w:val="center"/>
            </w:pPr>
            <w:r>
              <w:t>-</w:t>
            </w:r>
          </w:p>
        </w:tc>
      </w:tr>
      <w:tr w:rsidR="00660C5F" w:rsidRPr="00660C5F" w:rsidTr="00023C8E">
        <w:tc>
          <w:tcPr>
            <w:tcW w:w="2269" w:type="dxa"/>
            <w:gridSpan w:val="2"/>
            <w:vMerge/>
            <w:shd w:val="clear" w:color="auto" w:fill="auto"/>
          </w:tcPr>
          <w:p w:rsidR="00660C5F" w:rsidRPr="00660C5F" w:rsidRDefault="00660C5F" w:rsidP="00660C5F">
            <w:pPr>
              <w:jc w:val="center"/>
              <w:rPr>
                <w:sz w:val="18"/>
                <w:szCs w:val="18"/>
              </w:rPr>
            </w:pPr>
          </w:p>
        </w:tc>
        <w:tc>
          <w:tcPr>
            <w:tcW w:w="3969" w:type="dxa"/>
            <w:gridSpan w:val="4"/>
            <w:shd w:val="clear" w:color="auto" w:fill="auto"/>
          </w:tcPr>
          <w:p w:rsidR="00660C5F" w:rsidRPr="00660C5F" w:rsidRDefault="00660C5F" w:rsidP="00660C5F">
            <w:pPr>
              <w:jc w:val="center"/>
            </w:pPr>
            <w:r w:rsidRPr="00660C5F">
              <w:t>Итого:</w:t>
            </w:r>
          </w:p>
        </w:tc>
        <w:tc>
          <w:tcPr>
            <w:tcW w:w="1417" w:type="dxa"/>
            <w:shd w:val="clear" w:color="auto" w:fill="auto"/>
          </w:tcPr>
          <w:p w:rsidR="00660C5F" w:rsidRPr="00660C5F" w:rsidRDefault="00660C5F" w:rsidP="002C1DD5">
            <w:pPr>
              <w:jc w:val="center"/>
            </w:pPr>
            <w:r w:rsidRPr="00660C5F">
              <w:t>11</w:t>
            </w:r>
            <w:r w:rsidR="002C1DD5">
              <w:t> 953,6</w:t>
            </w:r>
          </w:p>
        </w:tc>
        <w:tc>
          <w:tcPr>
            <w:tcW w:w="1560" w:type="dxa"/>
            <w:shd w:val="clear" w:color="auto" w:fill="auto"/>
          </w:tcPr>
          <w:p w:rsidR="00660C5F" w:rsidRPr="00660C5F" w:rsidRDefault="00660C5F" w:rsidP="00660C5F">
            <w:pPr>
              <w:jc w:val="center"/>
            </w:pPr>
            <w:r w:rsidRPr="00660C5F">
              <w:t>11 852,3</w:t>
            </w:r>
          </w:p>
        </w:tc>
        <w:tc>
          <w:tcPr>
            <w:tcW w:w="1417" w:type="dxa"/>
            <w:shd w:val="clear" w:color="auto" w:fill="auto"/>
          </w:tcPr>
          <w:p w:rsidR="00660C5F" w:rsidRPr="00660C5F" w:rsidRDefault="00660C5F" w:rsidP="00660C5F">
            <w:pPr>
              <w:jc w:val="center"/>
            </w:pPr>
            <w:r w:rsidRPr="00660C5F">
              <w:t>12 371,6</w:t>
            </w:r>
          </w:p>
        </w:tc>
      </w:tr>
    </w:tbl>
    <w:p w:rsidR="00660C5F" w:rsidRDefault="00660C5F" w:rsidP="00660C5F">
      <w:pPr>
        <w:jc w:val="right"/>
        <w:rPr>
          <w:sz w:val="28"/>
          <w:szCs w:val="28"/>
        </w:rPr>
      </w:pPr>
      <w:r>
        <w:rPr>
          <w:sz w:val="28"/>
          <w:szCs w:val="28"/>
        </w:rPr>
        <w:t>».</w:t>
      </w:r>
    </w:p>
    <w:p w:rsidR="00E051EE" w:rsidRPr="00607FDE" w:rsidRDefault="002453F2" w:rsidP="00E051EE">
      <w:pPr>
        <w:spacing w:line="276" w:lineRule="auto"/>
        <w:jc w:val="both"/>
        <w:rPr>
          <w:sz w:val="28"/>
          <w:szCs w:val="28"/>
        </w:rPr>
      </w:pPr>
      <w:r>
        <w:rPr>
          <w:sz w:val="28"/>
          <w:szCs w:val="28"/>
        </w:rPr>
        <w:t xml:space="preserve">    </w:t>
      </w:r>
      <w:r w:rsidR="00E051EE" w:rsidRPr="00607FDE">
        <w:rPr>
          <w:sz w:val="28"/>
          <w:szCs w:val="28"/>
        </w:rPr>
        <w:t>2. Отделу организационно-правовой и кадровой работы администрации опубликовать настоящее постановление в информационно-телекоммуникационной сети Интернет на официальном сайте администрации Вачского муниципального района www.vacha-nnov.ru не позднее следующего дня после его подписания.</w:t>
      </w:r>
    </w:p>
    <w:p w:rsidR="00E051EE" w:rsidRPr="00096048" w:rsidRDefault="00E051EE" w:rsidP="00E051EE">
      <w:pPr>
        <w:spacing w:line="276" w:lineRule="auto"/>
        <w:jc w:val="both"/>
        <w:rPr>
          <w:sz w:val="28"/>
          <w:szCs w:val="28"/>
        </w:rPr>
      </w:pPr>
      <w:r>
        <w:rPr>
          <w:sz w:val="28"/>
          <w:szCs w:val="28"/>
        </w:rPr>
        <w:t xml:space="preserve">      </w:t>
      </w:r>
      <w:r w:rsidRPr="00607FDE">
        <w:rPr>
          <w:sz w:val="28"/>
          <w:szCs w:val="28"/>
        </w:rPr>
        <w:t>3. Настоящее постановление вступает в силу со дня его официального опубликования</w:t>
      </w:r>
      <w:r>
        <w:rPr>
          <w:sz w:val="28"/>
          <w:szCs w:val="28"/>
        </w:rPr>
        <w:t xml:space="preserve"> на сайте администрации</w:t>
      </w:r>
      <w:r w:rsidRPr="00607FDE">
        <w:rPr>
          <w:sz w:val="28"/>
          <w:szCs w:val="28"/>
        </w:rPr>
        <w:t xml:space="preserve">. </w:t>
      </w:r>
    </w:p>
    <w:p w:rsidR="00E051EE" w:rsidRPr="00197F96" w:rsidRDefault="00E051EE" w:rsidP="00E051EE">
      <w:pPr>
        <w:spacing w:line="276" w:lineRule="auto"/>
        <w:jc w:val="both"/>
        <w:rPr>
          <w:sz w:val="28"/>
          <w:szCs w:val="28"/>
        </w:rPr>
      </w:pPr>
      <w:r w:rsidRPr="00096048">
        <w:rPr>
          <w:sz w:val="28"/>
          <w:szCs w:val="28"/>
        </w:rPr>
        <w:t xml:space="preserve">    </w:t>
      </w:r>
      <w:r>
        <w:rPr>
          <w:sz w:val="28"/>
          <w:szCs w:val="28"/>
        </w:rPr>
        <w:t xml:space="preserve"> </w:t>
      </w:r>
      <w:r w:rsidRPr="00096048">
        <w:rPr>
          <w:sz w:val="28"/>
          <w:szCs w:val="28"/>
        </w:rPr>
        <w:t xml:space="preserve"> 4. Контроль за исполнением настоящего постановления возложить на </w:t>
      </w:r>
      <w:r>
        <w:rPr>
          <w:sz w:val="28"/>
          <w:szCs w:val="28"/>
        </w:rPr>
        <w:t>заместителя главы Е.А. Каракина.</w:t>
      </w:r>
    </w:p>
    <w:p w:rsidR="00E051EE" w:rsidRDefault="00E051EE" w:rsidP="00E051EE">
      <w:pPr>
        <w:rPr>
          <w:sz w:val="28"/>
          <w:szCs w:val="28"/>
        </w:rPr>
      </w:pPr>
    </w:p>
    <w:p w:rsidR="00E051EE" w:rsidRDefault="00E051EE" w:rsidP="00E051EE">
      <w:pPr>
        <w:rPr>
          <w:sz w:val="28"/>
          <w:szCs w:val="28"/>
        </w:rPr>
      </w:pPr>
    </w:p>
    <w:p w:rsidR="00E051EE" w:rsidRPr="00E62CD3" w:rsidRDefault="00E051EE" w:rsidP="00E051EE">
      <w:pPr>
        <w:rPr>
          <w:sz w:val="28"/>
          <w:szCs w:val="28"/>
        </w:rPr>
      </w:pPr>
      <w:r w:rsidRPr="00E62CD3">
        <w:rPr>
          <w:sz w:val="28"/>
          <w:szCs w:val="28"/>
        </w:rPr>
        <w:t xml:space="preserve">Глава администрации                                                                           </w:t>
      </w:r>
      <w:r w:rsidR="00B90A26" w:rsidRPr="00E62CD3">
        <w:rPr>
          <w:sz w:val="28"/>
          <w:szCs w:val="28"/>
        </w:rPr>
        <w:t xml:space="preserve"> </w:t>
      </w:r>
      <w:r w:rsidR="00E62CD3">
        <w:rPr>
          <w:sz w:val="28"/>
          <w:szCs w:val="28"/>
        </w:rPr>
        <w:t xml:space="preserve">    </w:t>
      </w:r>
      <w:r w:rsidRPr="00E62CD3">
        <w:rPr>
          <w:sz w:val="28"/>
          <w:szCs w:val="28"/>
        </w:rPr>
        <w:t xml:space="preserve">  С.В.Лисин</w:t>
      </w:r>
    </w:p>
    <w:p w:rsidR="00D52406" w:rsidRDefault="00D52406" w:rsidP="00021FB7">
      <w:pPr>
        <w:jc w:val="both"/>
        <w:rPr>
          <w:sz w:val="28"/>
          <w:szCs w:val="28"/>
        </w:rPr>
      </w:pPr>
    </w:p>
    <w:p w:rsidR="0005369F" w:rsidRPr="002F513B" w:rsidRDefault="0005369F" w:rsidP="0085534D">
      <w:pPr>
        <w:jc w:val="center"/>
        <w:rPr>
          <w:sz w:val="28"/>
          <w:szCs w:val="28"/>
        </w:rPr>
      </w:pPr>
    </w:p>
    <w:sectPr w:rsidR="0005369F" w:rsidRPr="002F513B">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C9A" w:rsidRDefault="00C97C9A" w:rsidP="00582FDD">
      <w:r>
        <w:separator/>
      </w:r>
    </w:p>
  </w:endnote>
  <w:endnote w:type="continuationSeparator" w:id="0">
    <w:p w:rsidR="00C97C9A" w:rsidRDefault="00C97C9A" w:rsidP="0058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C9A" w:rsidRDefault="00C97C9A" w:rsidP="00582FDD">
      <w:r>
        <w:separator/>
      </w:r>
    </w:p>
  </w:footnote>
  <w:footnote w:type="continuationSeparator" w:id="0">
    <w:p w:rsidR="00C97C9A" w:rsidRDefault="00C97C9A" w:rsidP="00582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92"/>
    <w:rsid w:val="00021FB7"/>
    <w:rsid w:val="00023C8E"/>
    <w:rsid w:val="0005369F"/>
    <w:rsid w:val="00073E92"/>
    <w:rsid w:val="000B5515"/>
    <w:rsid w:val="000D61F9"/>
    <w:rsid w:val="0013314F"/>
    <w:rsid w:val="00154B06"/>
    <w:rsid w:val="001948C7"/>
    <w:rsid w:val="0020528F"/>
    <w:rsid w:val="00220A93"/>
    <w:rsid w:val="002453F2"/>
    <w:rsid w:val="002912E9"/>
    <w:rsid w:val="002A60DC"/>
    <w:rsid w:val="002C1DD5"/>
    <w:rsid w:val="002F513B"/>
    <w:rsid w:val="00301972"/>
    <w:rsid w:val="00375B31"/>
    <w:rsid w:val="003A4569"/>
    <w:rsid w:val="003B07F3"/>
    <w:rsid w:val="003C0D3D"/>
    <w:rsid w:val="003C65FE"/>
    <w:rsid w:val="003E33C0"/>
    <w:rsid w:val="003E6827"/>
    <w:rsid w:val="004150FE"/>
    <w:rsid w:val="00460B28"/>
    <w:rsid w:val="00464090"/>
    <w:rsid w:val="0049122E"/>
    <w:rsid w:val="004C1A55"/>
    <w:rsid w:val="004C7720"/>
    <w:rsid w:val="004E07E4"/>
    <w:rsid w:val="004E1F4C"/>
    <w:rsid w:val="005606DE"/>
    <w:rsid w:val="00561A56"/>
    <w:rsid w:val="00582FDD"/>
    <w:rsid w:val="005B26DB"/>
    <w:rsid w:val="00617463"/>
    <w:rsid w:val="00660C5F"/>
    <w:rsid w:val="00671379"/>
    <w:rsid w:val="006B1105"/>
    <w:rsid w:val="00704480"/>
    <w:rsid w:val="00757A8A"/>
    <w:rsid w:val="00797CC1"/>
    <w:rsid w:val="007D1C10"/>
    <w:rsid w:val="0085534D"/>
    <w:rsid w:val="008A7AC4"/>
    <w:rsid w:val="00910F8D"/>
    <w:rsid w:val="00966100"/>
    <w:rsid w:val="00975FF7"/>
    <w:rsid w:val="00A60236"/>
    <w:rsid w:val="00AC0C9D"/>
    <w:rsid w:val="00AF083D"/>
    <w:rsid w:val="00B80CDA"/>
    <w:rsid w:val="00B90A26"/>
    <w:rsid w:val="00BF051D"/>
    <w:rsid w:val="00C331BD"/>
    <w:rsid w:val="00C93498"/>
    <w:rsid w:val="00C97C9A"/>
    <w:rsid w:val="00CB2714"/>
    <w:rsid w:val="00CB351C"/>
    <w:rsid w:val="00CD043B"/>
    <w:rsid w:val="00CF2671"/>
    <w:rsid w:val="00D217B8"/>
    <w:rsid w:val="00D52406"/>
    <w:rsid w:val="00D5558C"/>
    <w:rsid w:val="00D97F88"/>
    <w:rsid w:val="00DA2F10"/>
    <w:rsid w:val="00DC18FC"/>
    <w:rsid w:val="00DD6D12"/>
    <w:rsid w:val="00E051EE"/>
    <w:rsid w:val="00E1468D"/>
    <w:rsid w:val="00E17B3B"/>
    <w:rsid w:val="00E62CD3"/>
    <w:rsid w:val="00E76ABC"/>
    <w:rsid w:val="00E86277"/>
    <w:rsid w:val="00EB3D62"/>
    <w:rsid w:val="00EE2133"/>
    <w:rsid w:val="00EF4CE5"/>
    <w:rsid w:val="00F10A6F"/>
    <w:rsid w:val="00F26E2A"/>
    <w:rsid w:val="00F35A98"/>
    <w:rsid w:val="00F4526A"/>
    <w:rsid w:val="00F56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CD3E0-066E-41A7-9F84-21D9EC51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F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E2A"/>
    <w:pPr>
      <w:tabs>
        <w:tab w:val="center" w:pos="4677"/>
        <w:tab w:val="right" w:pos="9355"/>
      </w:tabs>
    </w:pPr>
  </w:style>
  <w:style w:type="character" w:customStyle="1" w:styleId="a4">
    <w:name w:val="Верхний колонтитул Знак"/>
    <w:basedOn w:val="a0"/>
    <w:link w:val="a3"/>
    <w:uiPriority w:val="99"/>
    <w:rsid w:val="00F26E2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26E2A"/>
    <w:pPr>
      <w:tabs>
        <w:tab w:val="center" w:pos="4677"/>
        <w:tab w:val="right" w:pos="9355"/>
      </w:tabs>
    </w:pPr>
  </w:style>
  <w:style w:type="character" w:customStyle="1" w:styleId="a6">
    <w:name w:val="Нижний колонтитул Знак"/>
    <w:basedOn w:val="a0"/>
    <w:link w:val="a5"/>
    <w:uiPriority w:val="99"/>
    <w:rsid w:val="00F26E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9</Pages>
  <Words>2674</Words>
  <Characters>15245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ekonom1</dc:creator>
  <cp:keywords/>
  <dc:description/>
  <cp:lastModifiedBy>PC</cp:lastModifiedBy>
  <cp:revision>76</cp:revision>
  <dcterms:created xsi:type="dcterms:W3CDTF">2018-05-23T05:06:00Z</dcterms:created>
  <dcterms:modified xsi:type="dcterms:W3CDTF">2018-05-29T11:20:00Z</dcterms:modified>
</cp:coreProperties>
</file>