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355" w:rsidRDefault="003A5021" w:rsidP="003A502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</w:p>
    <w:p w:rsidR="003A5021" w:rsidRPr="003A5021" w:rsidRDefault="003A5021" w:rsidP="003A502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</w:t>
      </w:r>
      <w:r w:rsidR="00551DA7">
        <w:rPr>
          <w:rFonts w:hAnsi="Times New Roman" w:cs="Times New Roman"/>
          <w:color w:val="000000"/>
          <w:sz w:val="24"/>
          <w:szCs w:val="24"/>
          <w:lang w:val="ru-RU"/>
        </w:rPr>
        <w:t>30.12.2022г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51DA7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</w:p>
    <w:p w:rsidR="00B65355" w:rsidRPr="003A5021" w:rsidRDefault="00D17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B65355" w:rsidRPr="00C63B29" w:rsidRDefault="00D17423" w:rsidP="003A5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признании дебиторской задолженности сомнительной или безнадежной к взысканию</w:t>
      </w:r>
      <w:r w:rsidRPr="00C63B29">
        <w:rPr>
          <w:lang w:val="ru-RU"/>
        </w:rPr>
        <w:br/>
      </w:r>
    </w:p>
    <w:p w:rsidR="00B65355" w:rsidRPr="00C63B29" w:rsidRDefault="00D17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соответствии с Гражданским кодексом, Законом от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02.10.2007 № 229-ФЗ и приказом Минфина от 27.02.2018 № 32н.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правила и условия признания сомнительной или безнадежной к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взысканию дебиторской задолженности</w:t>
      </w:r>
      <w:r w:rsidR="003A50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5355" w:rsidRPr="00C63B29" w:rsidRDefault="00D17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Критерии признания дебиторской задолженности сомнительной или безнадежной к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взысканию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2.1. Безнадежной к взысканию признается дебиторская задолженность, по которой меры,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принятые по ее взысканию, носят полный характер и свидетельствуют о невозможности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проведения дальнейших действий по возвращению задолженности.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2.2. Основанием для признания дебиторской задолженности безнадежной к взысканию является:</w:t>
      </w:r>
    </w:p>
    <w:p w:rsidR="00B65355" w:rsidRPr="00C63B29" w:rsidRDefault="003A50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ликвидации организации-должника после завершения ликвидационного процесса в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установленном законодательством Российской Федерации порядке и внесении записи о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ликвидации в Единый государственный реестр юридических лиц (ЕГРЮЛ);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вынесение определения о завершении конкурсного производства по делу о банкротстве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организации-должника и внесение в Единый государственный реестр юридических лиц (ЕГРЮЛ)</w:t>
      </w:r>
      <w:r w:rsidR="00D17423">
        <w:rPr>
          <w:rFonts w:hAnsi="Times New Roman" w:cs="Times New Roman"/>
          <w:color w:val="000000"/>
          <w:sz w:val="24"/>
          <w:szCs w:val="24"/>
        </w:rPr>
        <w:t> 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записи о ликвидации организации;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определение о завершении конкурсного производства по делу о банкротстве в отношении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предпринимателя или крестьянского (фермерского) хозяйства;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постановление о прекращении исполнительного производства и о возвращении взыскателю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исполнительного документа по основаниям, предусмотренным пунктами 3–4 статьи 46 Закона от</w:t>
      </w:r>
      <w:r w:rsidR="00D17423">
        <w:rPr>
          <w:rFonts w:hAnsi="Times New Roman" w:cs="Times New Roman"/>
          <w:color w:val="000000"/>
          <w:sz w:val="24"/>
          <w:szCs w:val="24"/>
        </w:rPr>
        <w:t> 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02.10.2007 № 229-ФЗ;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вступление в силу решения суда об отказе в удовлетворении требований (части требований)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заявителя о взыскании задолженности;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смерть должника – физического лица (индивидуального предпринимателя), или объявление его</w:t>
      </w:r>
      <w:r w:rsidR="00D17423">
        <w:rPr>
          <w:rFonts w:hAnsi="Times New Roman" w:cs="Times New Roman"/>
          <w:color w:val="000000"/>
          <w:sz w:val="24"/>
          <w:szCs w:val="24"/>
        </w:rPr>
        <w:t> 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умершим, или признание безвестно отсутствующим в порядке, установленном гражданским</w:t>
      </w:r>
      <w:r w:rsidR="00D17423">
        <w:rPr>
          <w:rFonts w:hAnsi="Times New Roman" w:cs="Times New Roman"/>
          <w:color w:val="000000"/>
          <w:sz w:val="24"/>
          <w:szCs w:val="24"/>
        </w:rPr>
        <w:t> 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процессуальным законодательством Российской Федерации, если обязанности не могут перейти к</w:t>
      </w:r>
      <w:r w:rsidR="00D17423">
        <w:rPr>
          <w:rFonts w:hAnsi="Times New Roman" w:cs="Times New Roman"/>
          <w:color w:val="000000"/>
          <w:sz w:val="24"/>
          <w:szCs w:val="24"/>
        </w:rPr>
        <w:t> 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правопреемнику;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истечение срока исковой давности, если принимаемые ГБУ «Альфа» меры не принесли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 при условии, что срок исковой давности не прерывался и не приостанавливался в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порядке, установленном гражданским законодательством;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издание акта государственного органа или органа местного самоуправления, вследствие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которого исполнение обязательства становится невозможным полностью или частично и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обязательство прекращается полностью или в соответствующей части.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2.3 Сомнительной признается задолженность при условии, что должник нарушил сроки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исполнения обязательства, и наличии одного из следующих обстоятельств:</w:t>
      </w:r>
    </w:p>
    <w:p w:rsidR="00B65355" w:rsidRPr="00C63B29" w:rsidRDefault="003A50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отсутствие обеспечения долга залогом, задатком, поручительством, банковской гарантией и т. п.;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значительные финансовые затруднения должника, в том числе наличие значительной кредиторской задолженности и отсутствие активов для ее</w:t>
      </w:r>
      <w:r w:rsidR="00D17423">
        <w:rPr>
          <w:rFonts w:hAnsi="Times New Roman" w:cs="Times New Roman"/>
          <w:color w:val="000000"/>
          <w:sz w:val="24"/>
          <w:szCs w:val="24"/>
        </w:rPr>
        <w:t> 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погашения, информация о которых доступна в сети интернет на сервисах ФНС, Росстата и других органов власти;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возбуждение процедуры банкротства в отношении должника;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возбуждение процесса ликвидации должника;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регистрация должника по адресу массовой регистрации;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качестве должника в исполнительных производствах, в судебных спорах по договорам, аналогичным тому в рамках которого образовалась задолженность.</w:t>
      </w:r>
    </w:p>
    <w:p w:rsidR="00B65355" w:rsidRPr="00C63B29" w:rsidRDefault="003A50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2.4. Не признаются сомнительными:</w:t>
      </w:r>
    </w:p>
    <w:p w:rsidR="00B65355" w:rsidRDefault="003A50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обязательство должника, просрочка исполнения которого не превышает 30 дней;</w:t>
      </w:r>
      <w:r w:rsidR="00D17423" w:rsidRPr="00C63B29">
        <w:rPr>
          <w:lang w:val="ru-RU"/>
        </w:rPr>
        <w:br/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задолженность заказчиков по договорам оказания услуг или выполнения работ, по которым срок</w:t>
      </w:r>
      <w:r w:rsidR="00D17423">
        <w:rPr>
          <w:rFonts w:hAnsi="Times New Roman" w:cs="Times New Roman"/>
          <w:color w:val="000000"/>
          <w:sz w:val="24"/>
          <w:szCs w:val="24"/>
        </w:rPr>
        <w:t> </w:t>
      </w:r>
      <w:r w:rsidR="00D17423" w:rsidRPr="00C63B29">
        <w:rPr>
          <w:rFonts w:hAnsi="Times New Roman" w:cs="Times New Roman"/>
          <w:color w:val="000000"/>
          <w:sz w:val="24"/>
          <w:szCs w:val="24"/>
          <w:lang w:val="ru-RU"/>
        </w:rPr>
        <w:t>действия договора не истек.</w:t>
      </w:r>
    </w:p>
    <w:p w:rsidR="003A5021" w:rsidRDefault="003A50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021" w:rsidRPr="00C63B29" w:rsidRDefault="003A50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5355" w:rsidRPr="00C63B29" w:rsidRDefault="00D17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признания дебиторской задолженности сомнительной или безнадежной к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взысканию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3.1. Решение о признании дебиторской задолженности сомнительной или безнадежной к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взысканию принимает комиссия по поступлению и выбытию активов.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Комиссия принимает решение на основании служебной записки главного бухгалтера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рассмотреть вопрос о признании дебиторской задолженности сомнительной или безнадежной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взысканию.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Служебная записка содержит информацию о причинах признания дебиторской задолженности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сомнительной или безнадежной к взысканию. К служебной записке прикладываются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указанные в пункте 3.5 настоящего Положения.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проводится на следующий рабочий день после поступления служебной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записки от главного бухгалтера.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Комиссия может признать дебиторскую задолженность сомнительной или безнадежной к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взысканию или откажет в признании. Для этого комиссия проводит анализ документов,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пункте 3.5. настоящего Положения, и устанавливает факт возникновения обстоятельств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признания дебиторской задолженности сомнительной или безнадежной к взысканию.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запрашивает у главного бухгалтера другие документы и разъяснения;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3.3. Комиссия признает дебиторскую задолженность сомнительной или безнадежной к взысканию,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если имеются основания для возобновления процедуры взыскания задолженности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отсутствуют основания для возобновления процедуры взыскания задолженности,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законодательством Российской Федерации.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При наличии оснований для возобновления процедуры взыскания дебиторской задолженности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указывается дата окончания срока возможного возобновления процедуры взыскания.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3.4. В случае разногласия мнений членов комиссии принимается решение об отказе в признании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дебиторской задолженности сомнительной или безнадежной к взысканию.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3.5. Для признания дебиторской задолженности сомнительной или безнадежной к взысканию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необходимы следующие документы: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а) выписка из бухгалтерской отчетности учреждения (приложения 1, 2);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б) справка о принятых мерах по взысканию задолженности;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в) документы, подтверждающие случаи признания задолженности безнадежной к взысканию: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– документ, содержащий сведения из ЕГРЮЛ о ликвидации юридического лица или об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сведений о юридическом лице в ЕГРЮЛ;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документ, содержащий сведения из ЕГРИП о прекращении деятельности индивидуального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предпринимателя или об отсутствии сведений об индивидуальном предпринимателе в ЕГРИП;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копия решения арбитражного суда о признании индивидуального предпринимателя или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крестьянского (фермерского) хозяйства банкротом и копия определения арбитражного суда о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завершении конкурсного производства по делу о банкротстве;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копия постановления о прекращении исполнительного производства;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копия решения суда об отказе в удовлетворении требований (части требований) о взыскании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задолженности с должника;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копия решения арбитражного суда о признании организации банкротом и копия определения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арбитражного суда о завершении конкурсного производства;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документы, подтверждающие истечение срока исковой давности (договоры, платежные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товарные накладные, акты выполненных работ (оказанных услуг), акты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инвентаризации дебиторской задолженности на конец отчетного периода, другие документы,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подтверждающие истечение срока исковой давности);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– копия акта государственного органа или органа местного самоуправления, вследствие которого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исполнение обязательства становится невозможным полностью или частично;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документ, содержащий сведения уполномоченного органа о наступлении чрезвычайных или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непредвиденных обстоятельств;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копия свидетельства о смерти гражданина (справка из отдела ЗАГС) или копия судебного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 об объявлении физического лица (индивидуального предпринимателя) умершим или о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признании его безвестно отсутствующим;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г) документы, подтверждающие случаи признания задолженности сомнительной: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– договор с контрагентом, выписка из него или копия договора;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копии документов, выписки из базы данных, ссылки на сайт в сети Интернет,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скриншоты страниц в сети Интернет, которые подтверждают значительную кредиторскую задолженность должника и отсутствие активов для ее погашения, регистрацию должника по адресу массовой 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основания для признания долга сомнительным;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документы, подтверждающие возбуждение процедуры банкротства, ликвидации, или ссылки на сайт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Интернет с информацией о начале процедуры банкротства, ликвидации,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скриншоты страниц в сети Интернет.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3.6. Решение комиссии по поступлению и выбытию активов о признании задолженности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сомнительной или безнадежной к взысканию оформляется актом (приложение 3), содержащим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следующую информацию: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– полное наименование учреждения;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идентификационный номер налогоплательщика, основной государственный регистрационный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номер, код причины постановки на учет налогоплательщика;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реквизиты документов, по которым возникла дебиторская задолженность, – платежных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документов, накладных, актов выполненных работ и т. д.;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сумма дебиторской задолженности, признанной сомнительной или безнадежной к взысканию;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дата принятия решения о признании дебиторской задолженности сомнительной или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безнадежной к взысканию;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подписи членов комиссии.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о признании дебиторской задолженности сомнительной или безнадежной к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взысканию утверждается руководителем</w:t>
      </w:r>
      <w:r w:rsidR="003A50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5355" w:rsidRPr="00C63B29" w:rsidRDefault="00B653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5355" w:rsidRPr="00C63B29" w:rsidRDefault="00B653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5355" w:rsidRDefault="00B653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021" w:rsidRPr="00C63B29" w:rsidRDefault="003A50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3B29" w:rsidRPr="00C63B29" w:rsidRDefault="00C63B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5355" w:rsidRPr="00C63B29" w:rsidRDefault="00D1742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Положению</w:t>
      </w:r>
    </w:p>
    <w:p w:rsidR="003A5021" w:rsidRDefault="00D17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Выписка из Сведений о дебиторской и кредиторской задолженности учреждения (ф.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A5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05031</w:t>
      </w: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69) </w:t>
      </w:r>
    </w:p>
    <w:p w:rsidR="00B65355" w:rsidRPr="00C63B29" w:rsidRDefault="00D17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Пояснительной записке (ф.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A5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05031</w:t>
      </w: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60)</w:t>
      </w:r>
    </w:p>
    <w:p w:rsidR="00B65355" w:rsidRPr="003A5021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5021">
        <w:rPr>
          <w:rFonts w:hAnsi="Times New Roman" w:cs="Times New Roman"/>
          <w:color w:val="000000"/>
          <w:sz w:val="24"/>
          <w:szCs w:val="24"/>
          <w:lang w:val="ru-RU"/>
        </w:rPr>
        <w:t>1. Сведения о дебиторской (кредиторской) задолженности</w:t>
      </w:r>
    </w:p>
    <w:tbl>
      <w:tblPr>
        <w:tblW w:w="198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2"/>
        <w:gridCol w:w="755"/>
        <w:gridCol w:w="1639"/>
        <w:gridCol w:w="1532"/>
        <w:gridCol w:w="1590"/>
        <w:gridCol w:w="618"/>
        <w:gridCol w:w="1590"/>
        <w:gridCol w:w="618"/>
        <w:gridCol w:w="1590"/>
        <w:gridCol w:w="1599"/>
        <w:gridCol w:w="1643"/>
        <w:gridCol w:w="1503"/>
        <w:gridCol w:w="1639"/>
        <w:gridCol w:w="1532"/>
      </w:tblGrid>
      <w:tr w:rsidR="00B653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(код)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счета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бюджетн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ого учета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с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расшифр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овкой по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контраген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там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Сумма задолженности, руб.</w:t>
            </w:r>
          </w:p>
        </w:tc>
      </w:tr>
      <w:tr w:rsidR="00B65355" w:rsidRPr="00551D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изменение задолженности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конец аналогичного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периода прошлого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финансового года</w:t>
            </w:r>
          </w:p>
        </w:tc>
      </w:tr>
      <w:tr w:rsidR="00B653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увеличение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уменьшение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го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</w:tr>
      <w:tr w:rsidR="00B653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долгосрочная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просроч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енная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денеж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ные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расчет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недене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жные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расчет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денеж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ные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расчет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недене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жные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расчет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долгосрочная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просроч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енная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долгосрочная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просроч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енная</w:t>
            </w:r>
          </w:p>
        </w:tc>
      </w:tr>
      <w:tr w:rsidR="00B6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6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B65355" w:rsidRDefault="00B65355"/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</w:t>
            </w:r>
          </w:p>
          <w:p w:rsidR="00B65355" w:rsidRDefault="00B65355"/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</w:t>
            </w:r>
          </w:p>
          <w:p w:rsidR="00B65355" w:rsidRDefault="00B65355"/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т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</w:t>
            </w:r>
          </w:p>
          <w:p w:rsidR="00B65355" w:rsidRDefault="00B65355"/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т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5355">
        <w:tc>
          <w:tcPr>
            <w:tcW w:w="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5355" w:rsidRDefault="00D174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Сведения о просроченной задолженности</w:t>
      </w:r>
    </w:p>
    <w:tbl>
      <w:tblPr>
        <w:tblW w:w="198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1"/>
        <w:gridCol w:w="2995"/>
        <w:gridCol w:w="3008"/>
        <w:gridCol w:w="2340"/>
        <w:gridCol w:w="1771"/>
        <w:gridCol w:w="2029"/>
        <w:gridCol w:w="1895"/>
        <w:gridCol w:w="1560"/>
        <w:gridCol w:w="1233"/>
        <w:gridCol w:w="828"/>
      </w:tblGrid>
      <w:tr w:rsidR="00B65355">
        <w:trPr>
          <w:gridAfter w:val="1"/>
          <w:wAfter w:w="118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 (код) счета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бюджетного учета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Дебитор (кредитор)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Причины образования</w:t>
            </w:r>
          </w:p>
        </w:tc>
      </w:tr>
      <w:tr w:rsidR="00B65355">
        <w:trPr>
          <w:gridAfter w:val="1"/>
          <w:wAfter w:w="118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возникновени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по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правовому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основанию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пояснения</w:t>
            </w:r>
          </w:p>
        </w:tc>
      </w:tr>
      <w:tr w:rsidR="00B65355">
        <w:trPr>
          <w:gridAfter w:val="1"/>
          <w:wAfter w:w="1180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5355">
        <w:trPr>
          <w:gridAfter w:val="1"/>
          <w:wAfter w:w="118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5355" w:rsidRPr="00551DA7">
        <w:trPr>
          <w:gridAfter w:val="1"/>
          <w:wAfter w:w="1180" w:type="dxa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493"/>
              <w:gridCol w:w="2458"/>
              <w:gridCol w:w="579"/>
              <w:gridCol w:w="6990"/>
            </w:tblGrid>
            <w:tr w:rsidR="00B65355" w:rsidRPr="00551DA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D17423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65355" w:rsidRPr="00551DA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D17423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D17423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(расшифровка подписи)</w:t>
                  </w:r>
                </w:p>
              </w:tc>
            </w:tr>
            <w:tr w:rsidR="00B65355" w:rsidRPr="00551DA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D17423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Руководитель учреждения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65355" w:rsidRPr="00551DA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D17423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D17423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(расшифровка подписи)</w:t>
                  </w:r>
                </w:p>
              </w:tc>
            </w:tr>
            <w:tr w:rsidR="00B65355" w:rsidRPr="00551DA7">
              <w:tc>
                <w:tcPr>
                  <w:tcW w:w="5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4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0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65355" w:rsidRPr="00C63B29" w:rsidRDefault="00D174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«__» ____________ 20__ г.</w:t>
            </w:r>
          </w:p>
        </w:tc>
      </w:tr>
      <w:tr w:rsidR="00B65355" w:rsidRPr="00551DA7">
        <w:tc>
          <w:tcPr>
            <w:tcW w:w="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5355" w:rsidRPr="00C63B29" w:rsidRDefault="00B653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5355" w:rsidRPr="00C63B29" w:rsidRDefault="00D1742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Положению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Извлечение из Справки о наличии имущества и обязательств на забалансовых счетах к Балансу государственного (муниципального)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учреждения (ф.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A50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05031</w:t>
      </w:r>
      <w:r w:rsidRPr="00C63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30)</w:t>
      </w:r>
    </w:p>
    <w:tbl>
      <w:tblPr>
        <w:tblW w:w="197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6"/>
        <w:gridCol w:w="2092"/>
        <w:gridCol w:w="1487"/>
        <w:gridCol w:w="1976"/>
        <w:gridCol w:w="2438"/>
        <w:gridCol w:w="1973"/>
        <w:gridCol w:w="990"/>
        <w:gridCol w:w="1976"/>
        <w:gridCol w:w="2438"/>
        <w:gridCol w:w="1973"/>
        <w:gridCol w:w="990"/>
      </w:tblGrid>
      <w:tr w:rsidR="00B6535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забалансов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ого счета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ние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забалансов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ого счета,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строк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конец отчетного периода</w:t>
            </w:r>
          </w:p>
        </w:tc>
      </w:tr>
      <w:tr w:rsidR="00B653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сть с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целевыми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средствам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по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государственн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ому заданию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приносяща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я доход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деятельно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сть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сть с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целевыми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средствам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по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государственн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приносяща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я доход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деятельно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сть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о</w:t>
            </w:r>
          </w:p>
        </w:tc>
      </w:tr>
      <w:tr w:rsidR="00B6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3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5355"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2. Тестовая часть Пояснительной записки (ф. 0503760) с разъяснениями по возникновению и признанию безнадежной к взысканию дебиторской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задолженности.</w:t>
      </w:r>
    </w:p>
    <w:tbl>
      <w:tblPr>
        <w:tblW w:w="122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9"/>
        <w:gridCol w:w="2457"/>
        <w:gridCol w:w="579"/>
        <w:gridCol w:w="3715"/>
      </w:tblGrid>
      <w:tr w:rsidR="00B653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53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B653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53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B65355">
        <w:tc>
          <w:tcPr>
            <w:tcW w:w="5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5355" w:rsidRDefault="00D174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«__» ____________ 20__ г.</w:t>
      </w:r>
    </w:p>
    <w:p w:rsidR="00B65355" w:rsidRDefault="00B65355">
      <w:pPr>
        <w:rPr>
          <w:rFonts w:hAnsi="Times New Roman" w:cs="Times New Roman"/>
          <w:color w:val="000000"/>
          <w:sz w:val="24"/>
          <w:szCs w:val="24"/>
        </w:rPr>
      </w:pPr>
    </w:p>
    <w:p w:rsidR="00B65355" w:rsidRDefault="00B65355">
      <w:pPr>
        <w:rPr>
          <w:rFonts w:hAnsi="Times New Roman" w:cs="Times New Roman"/>
          <w:color w:val="000000"/>
          <w:sz w:val="24"/>
          <w:szCs w:val="24"/>
        </w:rPr>
      </w:pPr>
    </w:p>
    <w:p w:rsidR="00B65355" w:rsidRPr="003A5021" w:rsidRDefault="00D1742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021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3A5021">
        <w:rPr>
          <w:lang w:val="ru-RU"/>
        </w:rPr>
        <w:br/>
      </w:r>
      <w:r w:rsidRPr="003A5021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Положению</w:t>
      </w:r>
    </w:p>
    <w:p w:rsidR="00B65355" w:rsidRPr="003A5021" w:rsidRDefault="00D17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021">
        <w:rPr>
          <w:rFonts w:hAnsi="Times New Roman" w:cs="Times New Roman"/>
          <w:color w:val="000000"/>
          <w:sz w:val="24"/>
          <w:szCs w:val="24"/>
          <w:lang w:val="ru-RU"/>
        </w:rPr>
        <w:t>Акт №</w:t>
      </w:r>
    </w:p>
    <w:p w:rsidR="00B65355" w:rsidRPr="00C63B29" w:rsidRDefault="00D17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о признании дебиторской задолженности сомнительной или безнадежной к взысканию</w:t>
      </w:r>
    </w:p>
    <w:p w:rsidR="00B65355" w:rsidRPr="00C63B29" w:rsidRDefault="00D17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от «__» ____________ 20__ г.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Положением №__ от __________ г.: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признать следующую дебиторскую задолженность безнадежной к взысканию: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1) имеются основания для возобновления процедуры взыскания задолженности, предусмотренные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законодательством Российской Федерации:</w:t>
      </w:r>
    </w:p>
    <w:tbl>
      <w:tblPr>
        <w:tblW w:w="125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4"/>
        <w:gridCol w:w="2563"/>
        <w:gridCol w:w="2503"/>
        <w:gridCol w:w="2816"/>
        <w:gridCol w:w="2623"/>
      </w:tblGrid>
      <w:tr w:rsidR="00B65355" w:rsidRPr="00551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организации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(Ф.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О.)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должника,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ИНН/ОГРН/КПП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Сумма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дебиторской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задолженности,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Основание для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признания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дебиторской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задолженности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безнадежной к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взысканию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Документ,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подтверждающий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обстоятельство для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признания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безнадежной к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взысканию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дебиторской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Основания для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возобновления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процедуры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взыскания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задолженности*</w:t>
            </w:r>
          </w:p>
        </w:tc>
      </w:tr>
      <w:tr w:rsidR="00B65355" w:rsidRPr="00551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5355" w:rsidRPr="00551DA7"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* При наличии оснований для возобновления процедуры взыскания дебиторской задолженности</w:t>
      </w:r>
      <w:r w:rsidRPr="00C63B29">
        <w:rPr>
          <w:lang w:val="ru-RU"/>
        </w:rPr>
        <w:br/>
      </w: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указывается дата окончания срока возможного возобновления процедуры взыскания.</w:t>
      </w: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2) отсутствуют основания для возобновления процедуры взыскания задолженности:</w:t>
      </w:r>
    </w:p>
    <w:tbl>
      <w:tblPr>
        <w:tblW w:w="125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4"/>
        <w:gridCol w:w="2563"/>
        <w:gridCol w:w="2503"/>
        <w:gridCol w:w="2816"/>
        <w:gridCol w:w="2540"/>
      </w:tblGrid>
      <w:tr w:rsidR="00B65355" w:rsidRPr="00551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организации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(Ф.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О.)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должника,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ИНН/ОГРН/КПП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Сумма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дебиторской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задолженности,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Основание для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признания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дебиторской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задолженности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безнадежной к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взысканию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Документ,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подтверждающий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обстоятельство для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признания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безнадежной к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взысканию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дебиторской</w:t>
            </w:r>
          </w:p>
          <w:p w:rsidR="00B65355" w:rsidRDefault="00B65355"/>
          <w:p w:rsidR="00B65355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Причины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невозможности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возобновления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процедуры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взыскания</w:t>
            </w:r>
          </w:p>
          <w:p w:rsidR="00B65355" w:rsidRPr="00C63B29" w:rsidRDefault="00B65355">
            <w:pPr>
              <w:rPr>
                <w:lang w:val="ru-RU"/>
              </w:rPr>
            </w:pPr>
          </w:p>
          <w:p w:rsidR="00B65355" w:rsidRPr="00C63B29" w:rsidRDefault="00D174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C63B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задолженности</w:t>
            </w:r>
          </w:p>
        </w:tc>
      </w:tr>
      <w:tr w:rsidR="00B65355" w:rsidRPr="00551D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5355" w:rsidRPr="00551DA7"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5355" w:rsidRPr="00C63B29" w:rsidRDefault="00B653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5355" w:rsidRPr="00C63B29" w:rsidRDefault="00D17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B29">
        <w:rPr>
          <w:rFonts w:hAnsi="Times New Roman" w:cs="Times New Roman"/>
          <w:color w:val="000000"/>
          <w:sz w:val="24"/>
          <w:szCs w:val="24"/>
          <w:lang w:val="ru-RU"/>
        </w:rPr>
        <w:t>признать следующую дебиторскую задолженность сомнительной:</w:t>
      </w:r>
    </w:p>
    <w:tbl>
      <w:tblPr>
        <w:tblW w:w="98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5"/>
        <w:gridCol w:w="2037"/>
        <w:gridCol w:w="778"/>
        <w:gridCol w:w="5856"/>
        <w:gridCol w:w="156"/>
        <w:gridCol w:w="1838"/>
      </w:tblGrid>
      <w:tr w:rsidR="00B65355" w:rsidRPr="00551DA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2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898"/>
              <w:gridCol w:w="2619"/>
              <w:gridCol w:w="3069"/>
              <w:gridCol w:w="3934"/>
            </w:tblGrid>
            <w:tr w:rsidR="00B65355" w:rsidRPr="00551DA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Наименование</w:t>
                  </w:r>
                </w:p>
                <w:p w:rsidR="00B65355" w:rsidRPr="00C63B29" w:rsidRDefault="00B65355">
                  <w:pPr>
                    <w:rPr>
                      <w:lang w:val="ru-RU"/>
                    </w:rPr>
                  </w:pPr>
                </w:p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  <w:t>организации</w:t>
                  </w:r>
                </w:p>
                <w:p w:rsidR="00B65355" w:rsidRPr="00C63B29" w:rsidRDefault="00B65355">
                  <w:pPr>
                    <w:rPr>
                      <w:lang w:val="ru-RU"/>
                    </w:rPr>
                  </w:pPr>
                </w:p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  <w:t>(Ф.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И.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О.) должника,</w:t>
                  </w:r>
                </w:p>
                <w:p w:rsidR="00B65355" w:rsidRPr="00C63B29" w:rsidRDefault="00B65355">
                  <w:pPr>
                    <w:rPr>
                      <w:lang w:val="ru-RU"/>
                    </w:rPr>
                  </w:pPr>
                </w:p>
                <w:p w:rsidR="00B65355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ИНН/ОГРН/КПП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B65355" w:rsidRDefault="00B65355"/>
                <w:p w:rsidR="00B65355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  <w:t>дебиторской</w:t>
                  </w:r>
                </w:p>
                <w:p w:rsidR="00B65355" w:rsidRDefault="00B65355"/>
                <w:p w:rsidR="00B65355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  <w:t>задолженности,</w:t>
                  </w:r>
                </w:p>
                <w:p w:rsidR="00B65355" w:rsidRDefault="00B65355"/>
                <w:p w:rsidR="00B65355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ab/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Основание для</w:t>
                  </w:r>
                </w:p>
                <w:p w:rsidR="00B65355" w:rsidRPr="00C63B29" w:rsidRDefault="00B65355">
                  <w:pPr>
                    <w:rPr>
                      <w:lang w:val="ru-RU"/>
                    </w:rPr>
                  </w:pPr>
                </w:p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  <w:t>признания</w:t>
                  </w:r>
                </w:p>
                <w:p w:rsidR="00B65355" w:rsidRPr="00C63B29" w:rsidRDefault="00B65355">
                  <w:pPr>
                    <w:rPr>
                      <w:lang w:val="ru-RU"/>
                    </w:rPr>
                  </w:pPr>
                </w:p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  <w:t>дебиторской</w:t>
                  </w:r>
                </w:p>
                <w:p w:rsidR="00B65355" w:rsidRPr="00C63B29" w:rsidRDefault="00B65355">
                  <w:pPr>
                    <w:rPr>
                      <w:lang w:val="ru-RU"/>
                    </w:rPr>
                  </w:pPr>
                </w:p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  <w:t>задолженности</w:t>
                  </w:r>
                </w:p>
                <w:p w:rsidR="00B65355" w:rsidRPr="00C63B29" w:rsidRDefault="00B65355">
                  <w:pPr>
                    <w:rPr>
                      <w:lang w:val="ru-RU"/>
                    </w:rPr>
                  </w:pPr>
                </w:p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  <w:t>сомнительной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Документ, подтверждающий</w:t>
                  </w:r>
                </w:p>
                <w:p w:rsidR="00B65355" w:rsidRPr="00C63B29" w:rsidRDefault="00B65355">
                  <w:pPr>
                    <w:rPr>
                      <w:lang w:val="ru-RU"/>
                    </w:rPr>
                  </w:pPr>
                </w:p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  <w:t>обстоятельство для</w:t>
                  </w:r>
                </w:p>
                <w:p w:rsidR="00B65355" w:rsidRPr="00C63B29" w:rsidRDefault="00B65355">
                  <w:pPr>
                    <w:rPr>
                      <w:lang w:val="ru-RU"/>
                    </w:rPr>
                  </w:pPr>
                </w:p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  <w:t>признания дебиторской</w:t>
                  </w:r>
                </w:p>
                <w:p w:rsidR="00B65355" w:rsidRPr="00C63B29" w:rsidRDefault="00B65355">
                  <w:pPr>
                    <w:rPr>
                      <w:lang w:val="ru-RU"/>
                    </w:rPr>
                  </w:pPr>
                </w:p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  <w:t>задолженности</w:t>
                  </w:r>
                </w:p>
                <w:p w:rsidR="00B65355" w:rsidRPr="00C63B29" w:rsidRDefault="00B65355">
                  <w:pPr>
                    <w:rPr>
                      <w:lang w:val="ru-RU"/>
                    </w:rPr>
                  </w:pPr>
                </w:p>
                <w:p w:rsidR="00B65355" w:rsidRPr="00C63B29" w:rsidRDefault="00D17423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</w:r>
                  <w:r w:rsidRPr="00C63B2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ab/>
                    <w:t>сомнительной</w:t>
                  </w:r>
                </w:p>
              </w:tc>
            </w:tr>
            <w:tr w:rsidR="00B65355" w:rsidRPr="00551DA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65355" w:rsidRPr="00551DA7">
              <w:tc>
                <w:tcPr>
                  <w:tcW w:w="2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9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65355" w:rsidRPr="00C63B29" w:rsidRDefault="00B65355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65355" w:rsidRPr="00C63B29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3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 по поступлению и выбытию активов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5355" w:rsidRPr="00551DA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Pr="00C63B29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5355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355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5355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</w:t>
            </w:r>
          </w:p>
          <w:p w:rsidR="00B65355" w:rsidRDefault="00B65355"/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подписи)</w:t>
            </w:r>
          </w:p>
        </w:tc>
      </w:tr>
      <w:tr w:rsidR="00B6535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35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35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355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5355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</w:t>
            </w:r>
          </w:p>
          <w:p w:rsidR="00B65355" w:rsidRDefault="00B65355"/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подписи)</w:t>
            </w:r>
          </w:p>
        </w:tc>
      </w:tr>
      <w:tr w:rsidR="00B65355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355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</w:t>
            </w:r>
          </w:p>
          <w:p w:rsidR="00B65355" w:rsidRDefault="00B65355"/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подписи)</w:t>
            </w:r>
          </w:p>
        </w:tc>
      </w:tr>
      <w:tr w:rsidR="00B65355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355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</w:t>
            </w:r>
          </w:p>
          <w:p w:rsidR="00B65355" w:rsidRDefault="00B65355"/>
          <w:p w:rsidR="00B65355" w:rsidRDefault="00D17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подписи)</w:t>
            </w:r>
          </w:p>
        </w:tc>
      </w:tr>
      <w:tr w:rsidR="00B65355"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355" w:rsidRDefault="00B653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423" w:rsidRDefault="00D17423"/>
    <w:sectPr w:rsidR="00D17423" w:rsidSect="003A5021">
      <w:pgSz w:w="15840" w:h="12240" w:orient="landscape"/>
      <w:pgMar w:top="284" w:right="510" w:bottom="28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A5021"/>
    <w:rsid w:val="004F7E17"/>
    <w:rsid w:val="0050453A"/>
    <w:rsid w:val="00551DA7"/>
    <w:rsid w:val="005A05CE"/>
    <w:rsid w:val="00653AF6"/>
    <w:rsid w:val="00B65355"/>
    <w:rsid w:val="00B73A5A"/>
    <w:rsid w:val="00C63B29"/>
    <w:rsid w:val="00D1742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D295"/>
  <w15:docId w15:val="{D5263CA7-D85E-4AB4-BC80-994BAE3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hes</cp:lastModifiedBy>
  <cp:revision>7</cp:revision>
  <dcterms:created xsi:type="dcterms:W3CDTF">2022-12-09T12:31:00Z</dcterms:created>
  <dcterms:modified xsi:type="dcterms:W3CDTF">2023-06-21T08:57:00Z</dcterms:modified>
</cp:coreProperties>
</file>